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D01" w:rsidRPr="00353414" w:rsidRDefault="008B0D01"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rsidR="008B0D01" w:rsidRPr="00353414" w:rsidRDefault="008B0D01" w:rsidP="00584447">
      <w:pPr>
        <w:jc w:val="center"/>
        <w:rPr>
          <w:b/>
          <w:bCs/>
          <w:sz w:val="28"/>
          <w:szCs w:val="28"/>
          <w:lang w:eastAsia="en-US"/>
        </w:rPr>
      </w:pPr>
      <w:r w:rsidRPr="00353414">
        <w:rPr>
          <w:b/>
          <w:bCs/>
          <w:sz w:val="28"/>
          <w:szCs w:val="28"/>
          <w:lang w:eastAsia="en-US"/>
        </w:rPr>
        <w:t>«ФИНАНСОВЫЙ УНИВЕРСИТЕТ ПРИ ПРАВИТЕЛЬСТВЕ РОССИЙСКОЙ ФЕДЕРАЦИИ»</w:t>
      </w:r>
    </w:p>
    <w:p w:rsidR="008B0D01" w:rsidRPr="00353414" w:rsidRDefault="008B0D01" w:rsidP="00584447">
      <w:pPr>
        <w:jc w:val="center"/>
        <w:rPr>
          <w:b/>
          <w:bCs/>
          <w:sz w:val="28"/>
          <w:szCs w:val="28"/>
          <w:lang w:eastAsia="en-US"/>
        </w:rPr>
      </w:pPr>
      <w:r w:rsidRPr="00353414">
        <w:rPr>
          <w:b/>
          <w:bCs/>
          <w:sz w:val="28"/>
          <w:szCs w:val="28"/>
          <w:lang w:eastAsia="en-US"/>
        </w:rPr>
        <w:t>(Финансовый университет)</w:t>
      </w:r>
    </w:p>
    <w:p w:rsidR="008B0D01" w:rsidRPr="00353414" w:rsidRDefault="008B0D01" w:rsidP="00584447">
      <w:pPr>
        <w:jc w:val="center"/>
        <w:rPr>
          <w:b/>
          <w:bCs/>
          <w:sz w:val="28"/>
          <w:szCs w:val="28"/>
          <w:lang w:eastAsia="en-US"/>
        </w:rPr>
      </w:pPr>
    </w:p>
    <w:p w:rsidR="008B0D01" w:rsidRPr="00353414" w:rsidRDefault="008B0D01" w:rsidP="00584447">
      <w:pPr>
        <w:jc w:val="center"/>
        <w:rPr>
          <w:b/>
          <w:bCs/>
          <w:sz w:val="28"/>
          <w:szCs w:val="28"/>
          <w:lang w:eastAsia="en-US"/>
        </w:rPr>
      </w:pPr>
      <w:r w:rsidRPr="00353414">
        <w:rPr>
          <w:b/>
          <w:bCs/>
          <w:sz w:val="28"/>
          <w:szCs w:val="28"/>
          <w:lang w:eastAsia="en-US"/>
        </w:rPr>
        <w:t>Орловский филиал Финуниверситета</w:t>
      </w:r>
    </w:p>
    <w:p w:rsidR="008B0D01" w:rsidRPr="00353414" w:rsidRDefault="008B0D01" w:rsidP="00584447">
      <w:pPr>
        <w:ind w:left="637" w:firstLine="3758"/>
        <w:jc w:val="center"/>
        <w:rPr>
          <w:sz w:val="28"/>
          <w:szCs w:val="28"/>
        </w:rPr>
      </w:pPr>
    </w:p>
    <w:p w:rsidR="008B0D01" w:rsidRPr="006056D0" w:rsidRDefault="008B0D01" w:rsidP="008C047D">
      <w:pPr>
        <w:jc w:val="center"/>
        <w:rPr>
          <w:sz w:val="28"/>
          <w:szCs w:val="28"/>
        </w:rPr>
      </w:pPr>
      <w:r w:rsidRPr="00353414">
        <w:rPr>
          <w:sz w:val="28"/>
          <w:szCs w:val="28"/>
        </w:rPr>
        <w:t>Кафедра  «Математика, информатика и общегуманитарные дисциплины»</w:t>
      </w:r>
    </w:p>
    <w:p w:rsidR="008B0D01" w:rsidRDefault="008B0D01" w:rsidP="00584447">
      <w:pPr>
        <w:ind w:left="637" w:firstLine="3758"/>
        <w:jc w:val="center"/>
        <w:rPr>
          <w:sz w:val="28"/>
          <w:szCs w:val="28"/>
        </w:rPr>
      </w:pPr>
    </w:p>
    <w:p w:rsidR="008B0D01" w:rsidRDefault="008B0D01" w:rsidP="00584447">
      <w:pPr>
        <w:ind w:left="637" w:firstLine="3758"/>
        <w:jc w:val="center"/>
        <w:rPr>
          <w:sz w:val="28"/>
          <w:szCs w:val="28"/>
        </w:rPr>
      </w:pPr>
    </w:p>
    <w:p w:rsidR="008B0D01" w:rsidRPr="009E13BE" w:rsidRDefault="008B0D01" w:rsidP="00584447">
      <w:pPr>
        <w:ind w:left="637" w:firstLine="3758"/>
        <w:jc w:val="center"/>
        <w:rPr>
          <w:sz w:val="28"/>
          <w:szCs w:val="28"/>
        </w:rPr>
      </w:pPr>
      <w:r w:rsidRPr="009E13BE">
        <w:rPr>
          <w:sz w:val="28"/>
          <w:szCs w:val="28"/>
        </w:rPr>
        <w:t>УТВЕРЖДАЮ</w:t>
      </w:r>
    </w:p>
    <w:p w:rsidR="008B0D01" w:rsidRPr="009E13BE" w:rsidRDefault="008B0D01" w:rsidP="00063AF1">
      <w:pPr>
        <w:ind w:left="637" w:firstLine="3758"/>
        <w:jc w:val="center"/>
        <w:rPr>
          <w:sz w:val="28"/>
          <w:szCs w:val="28"/>
        </w:rPr>
      </w:pPr>
      <w:r>
        <w:rPr>
          <w:sz w:val="28"/>
          <w:szCs w:val="28"/>
        </w:rPr>
        <w:t>Директор Орловского филиала</w:t>
      </w:r>
    </w:p>
    <w:p w:rsidR="008B0D01" w:rsidRPr="009E13BE" w:rsidRDefault="008B0D01" w:rsidP="00063AF1">
      <w:pPr>
        <w:ind w:left="637" w:firstLine="3758"/>
        <w:jc w:val="center"/>
        <w:rPr>
          <w:sz w:val="28"/>
          <w:szCs w:val="28"/>
        </w:rPr>
      </w:pPr>
    </w:p>
    <w:p w:rsidR="008B0D01" w:rsidRPr="009E13BE" w:rsidRDefault="008B0D01" w:rsidP="00063AF1">
      <w:pPr>
        <w:ind w:left="637" w:firstLine="3758"/>
        <w:jc w:val="center"/>
        <w:rPr>
          <w:sz w:val="28"/>
          <w:szCs w:val="28"/>
        </w:rPr>
      </w:pPr>
      <w:r w:rsidRPr="009E13BE">
        <w:rPr>
          <w:sz w:val="28"/>
          <w:szCs w:val="28"/>
        </w:rPr>
        <w:t xml:space="preserve">______________ </w:t>
      </w:r>
      <w:r>
        <w:rPr>
          <w:sz w:val="28"/>
          <w:szCs w:val="28"/>
        </w:rPr>
        <w:t>А.В. Агеев</w:t>
      </w:r>
    </w:p>
    <w:p w:rsidR="008B0D01" w:rsidRPr="005824E1" w:rsidRDefault="008B0D01" w:rsidP="00063AF1">
      <w:pPr>
        <w:tabs>
          <w:tab w:val="left" w:pos="851"/>
        </w:tabs>
        <w:ind w:left="637" w:firstLine="3758"/>
        <w:jc w:val="center"/>
        <w:rPr>
          <w:sz w:val="28"/>
          <w:szCs w:val="28"/>
        </w:rPr>
      </w:pPr>
      <w:r>
        <w:rPr>
          <w:sz w:val="28"/>
          <w:szCs w:val="28"/>
        </w:rPr>
        <w:t>21</w:t>
      </w:r>
      <w:r w:rsidRPr="005824E1">
        <w:rPr>
          <w:sz w:val="28"/>
          <w:szCs w:val="28"/>
        </w:rPr>
        <w:t xml:space="preserve"> июня 202</w:t>
      </w:r>
      <w:r>
        <w:rPr>
          <w:sz w:val="28"/>
          <w:szCs w:val="28"/>
        </w:rPr>
        <w:t>3</w:t>
      </w:r>
      <w:r w:rsidRPr="005824E1">
        <w:rPr>
          <w:sz w:val="28"/>
          <w:szCs w:val="28"/>
        </w:rPr>
        <w:t xml:space="preserve"> г.</w:t>
      </w:r>
    </w:p>
    <w:p w:rsidR="008B0D01" w:rsidRDefault="008B0D01" w:rsidP="00584447">
      <w:pPr>
        <w:jc w:val="center"/>
        <w:rPr>
          <w:sz w:val="28"/>
          <w:szCs w:val="28"/>
        </w:rPr>
      </w:pPr>
    </w:p>
    <w:p w:rsidR="008B0D01" w:rsidRDefault="008B0D01" w:rsidP="00584447">
      <w:pPr>
        <w:jc w:val="center"/>
        <w:rPr>
          <w:sz w:val="28"/>
          <w:szCs w:val="28"/>
        </w:rPr>
      </w:pPr>
    </w:p>
    <w:p w:rsidR="008B0D01" w:rsidRPr="00625A44" w:rsidRDefault="008B0D01" w:rsidP="00584447">
      <w:pPr>
        <w:jc w:val="center"/>
        <w:rPr>
          <w:sz w:val="28"/>
          <w:szCs w:val="28"/>
        </w:rPr>
      </w:pPr>
      <w:r w:rsidRPr="00625A44">
        <w:rPr>
          <w:sz w:val="28"/>
          <w:szCs w:val="28"/>
        </w:rPr>
        <w:t>ПРИЛОЖЕНИЕ К РАБОЧЕЙ ПРОГРАММЕ ДИСЦИПЛИНЫ</w:t>
      </w:r>
    </w:p>
    <w:p w:rsidR="008B0D01" w:rsidRPr="00625A44" w:rsidRDefault="008B0D01" w:rsidP="00584447">
      <w:pPr>
        <w:rPr>
          <w:sz w:val="28"/>
          <w:szCs w:val="28"/>
        </w:rPr>
      </w:pPr>
    </w:p>
    <w:p w:rsidR="008B0D01" w:rsidRPr="00625A44" w:rsidRDefault="008B0D01" w:rsidP="00584447">
      <w:pPr>
        <w:rPr>
          <w:sz w:val="28"/>
          <w:szCs w:val="28"/>
        </w:rPr>
      </w:pPr>
    </w:p>
    <w:p w:rsidR="008B0D01" w:rsidRPr="009D446A" w:rsidRDefault="008B0D01" w:rsidP="001D72BF">
      <w:pPr>
        <w:jc w:val="center"/>
        <w:rPr>
          <w:b/>
          <w:bCs/>
          <w:sz w:val="32"/>
          <w:szCs w:val="32"/>
        </w:rPr>
      </w:pPr>
      <w:r>
        <w:rPr>
          <w:b/>
          <w:bCs/>
          <w:sz w:val="32"/>
          <w:szCs w:val="32"/>
        </w:rPr>
        <w:t>ЛОГИКА. ТЕОРИЯ АРГУМЕНТАЦИИ</w:t>
      </w:r>
    </w:p>
    <w:p w:rsidR="008B0D01" w:rsidRDefault="008B0D01" w:rsidP="001D72BF">
      <w:pPr>
        <w:jc w:val="center"/>
        <w:rPr>
          <w:b/>
          <w:bCs/>
          <w:sz w:val="28"/>
          <w:szCs w:val="28"/>
        </w:rPr>
      </w:pPr>
    </w:p>
    <w:p w:rsidR="008B0D01" w:rsidRDefault="008B0D01" w:rsidP="001D72BF">
      <w:pPr>
        <w:jc w:val="center"/>
        <w:rPr>
          <w:b/>
          <w:bCs/>
          <w:sz w:val="28"/>
          <w:szCs w:val="28"/>
        </w:rPr>
      </w:pPr>
      <w:r w:rsidRPr="009D446A">
        <w:rPr>
          <w:b/>
          <w:bCs/>
          <w:sz w:val="28"/>
          <w:szCs w:val="28"/>
        </w:rPr>
        <w:t>Направлени</w:t>
      </w:r>
      <w:r>
        <w:rPr>
          <w:b/>
          <w:bCs/>
          <w:sz w:val="28"/>
          <w:szCs w:val="28"/>
        </w:rPr>
        <w:t>е подготовки</w:t>
      </w:r>
    </w:p>
    <w:p w:rsidR="008B0D01" w:rsidRPr="009D446A" w:rsidRDefault="008B0D01" w:rsidP="001D72BF">
      <w:pPr>
        <w:jc w:val="center"/>
        <w:rPr>
          <w:b/>
          <w:bCs/>
          <w:sz w:val="28"/>
          <w:szCs w:val="28"/>
        </w:rPr>
      </w:pPr>
      <w:r w:rsidRPr="009D446A">
        <w:rPr>
          <w:sz w:val="28"/>
          <w:szCs w:val="28"/>
        </w:rPr>
        <w:t>38.03.0</w:t>
      </w:r>
      <w:r>
        <w:rPr>
          <w:sz w:val="28"/>
          <w:szCs w:val="28"/>
        </w:rPr>
        <w:t>1</w:t>
      </w:r>
      <w:r w:rsidRPr="009D446A">
        <w:rPr>
          <w:sz w:val="28"/>
          <w:szCs w:val="28"/>
        </w:rPr>
        <w:t xml:space="preserve"> –</w:t>
      </w:r>
      <w:r>
        <w:rPr>
          <w:sz w:val="28"/>
          <w:szCs w:val="28"/>
        </w:rPr>
        <w:t xml:space="preserve"> Экономика</w:t>
      </w:r>
      <w:r w:rsidRPr="009D446A">
        <w:rPr>
          <w:sz w:val="28"/>
          <w:szCs w:val="28"/>
        </w:rPr>
        <w:t>,</w:t>
      </w:r>
    </w:p>
    <w:p w:rsidR="008B0D01" w:rsidRDefault="008B0D01" w:rsidP="001D72BF">
      <w:pPr>
        <w:jc w:val="center"/>
        <w:rPr>
          <w:sz w:val="28"/>
          <w:szCs w:val="28"/>
        </w:rPr>
      </w:pPr>
      <w:r>
        <w:rPr>
          <w:sz w:val="28"/>
          <w:szCs w:val="28"/>
        </w:rPr>
        <w:t>п</w:t>
      </w:r>
      <w:r w:rsidRPr="007D5566">
        <w:rPr>
          <w:sz w:val="28"/>
          <w:szCs w:val="28"/>
        </w:rPr>
        <w:t>рофил</w:t>
      </w:r>
      <w:r>
        <w:rPr>
          <w:sz w:val="28"/>
          <w:szCs w:val="28"/>
        </w:rPr>
        <w:t>ь</w:t>
      </w:r>
      <w:r w:rsidRPr="007D5566">
        <w:rPr>
          <w:sz w:val="28"/>
          <w:szCs w:val="28"/>
        </w:rPr>
        <w:t>:</w:t>
      </w:r>
      <w:r w:rsidRPr="009D446A">
        <w:rPr>
          <w:sz w:val="28"/>
          <w:szCs w:val="28"/>
        </w:rPr>
        <w:t xml:space="preserve"> </w:t>
      </w:r>
      <w:r w:rsidRPr="00FB112D">
        <w:rPr>
          <w:sz w:val="28"/>
          <w:szCs w:val="28"/>
        </w:rPr>
        <w:t>«Учет, анализ и аудит»</w:t>
      </w:r>
      <w:r>
        <w:rPr>
          <w:sz w:val="28"/>
          <w:szCs w:val="28"/>
        </w:rPr>
        <w:t>,</w:t>
      </w:r>
    </w:p>
    <w:p w:rsidR="008B0D01" w:rsidRDefault="008B0D01" w:rsidP="001D72BF">
      <w:pPr>
        <w:jc w:val="center"/>
        <w:rPr>
          <w:sz w:val="28"/>
          <w:szCs w:val="28"/>
        </w:rPr>
      </w:pPr>
      <w:r w:rsidRPr="00FB112D">
        <w:rPr>
          <w:sz w:val="28"/>
          <w:szCs w:val="28"/>
        </w:rPr>
        <w:t xml:space="preserve"> (</w:t>
      </w:r>
      <w:r>
        <w:rPr>
          <w:sz w:val="28"/>
          <w:szCs w:val="28"/>
        </w:rPr>
        <w:t xml:space="preserve">очная </w:t>
      </w:r>
      <w:r w:rsidRPr="00FB112D">
        <w:rPr>
          <w:sz w:val="28"/>
          <w:szCs w:val="28"/>
        </w:rPr>
        <w:t>форм</w:t>
      </w:r>
      <w:r>
        <w:rPr>
          <w:sz w:val="28"/>
          <w:szCs w:val="28"/>
        </w:rPr>
        <w:t>а обучения</w:t>
      </w:r>
      <w:r w:rsidRPr="00FB112D">
        <w:rPr>
          <w:sz w:val="28"/>
          <w:szCs w:val="28"/>
        </w:rPr>
        <w:t>)</w:t>
      </w:r>
    </w:p>
    <w:p w:rsidR="008B0D01" w:rsidRDefault="008B0D01" w:rsidP="009D446A">
      <w:pPr>
        <w:rPr>
          <w:sz w:val="28"/>
          <w:szCs w:val="28"/>
          <w:lang w:eastAsia="en-US"/>
        </w:rPr>
      </w:pPr>
    </w:p>
    <w:p w:rsidR="008B0D01" w:rsidRDefault="008B0D01" w:rsidP="009D446A">
      <w:pPr>
        <w:rPr>
          <w:sz w:val="28"/>
          <w:szCs w:val="28"/>
          <w:lang w:eastAsia="en-US"/>
        </w:rPr>
      </w:pPr>
      <w:r w:rsidRPr="009D446A">
        <w:rPr>
          <w:sz w:val="28"/>
          <w:szCs w:val="28"/>
          <w:lang w:eastAsia="en-US"/>
        </w:rPr>
        <w:t xml:space="preserve">Ответственный за актуализацию РПД: </w:t>
      </w:r>
      <w:r>
        <w:rPr>
          <w:sz w:val="28"/>
          <w:szCs w:val="28"/>
          <w:lang w:eastAsia="en-US"/>
        </w:rPr>
        <w:t>к.и.н. Вострикова В.В.</w:t>
      </w:r>
    </w:p>
    <w:p w:rsidR="008B0D01" w:rsidRDefault="008B0D01" w:rsidP="00834E1D">
      <w:pPr>
        <w:spacing w:line="360" w:lineRule="auto"/>
        <w:rPr>
          <w:sz w:val="28"/>
          <w:szCs w:val="28"/>
          <w:lang w:eastAsia="en-US"/>
        </w:rPr>
      </w:pPr>
    </w:p>
    <w:p w:rsidR="008B0D01" w:rsidRPr="009D446A" w:rsidRDefault="008B0D01" w:rsidP="00834E1D">
      <w:pPr>
        <w:spacing w:line="360" w:lineRule="auto"/>
        <w:rPr>
          <w:sz w:val="28"/>
          <w:szCs w:val="28"/>
          <w:lang w:eastAsia="en-US"/>
        </w:rPr>
      </w:pPr>
      <w:r w:rsidRPr="009D446A">
        <w:rPr>
          <w:sz w:val="28"/>
          <w:szCs w:val="28"/>
          <w:lang w:eastAsia="en-US"/>
        </w:rPr>
        <w:t>Год утверждения рабочей программы дисциплины: 20</w:t>
      </w:r>
      <w:r>
        <w:rPr>
          <w:sz w:val="28"/>
          <w:szCs w:val="28"/>
          <w:lang w:eastAsia="en-US"/>
        </w:rPr>
        <w:t>22</w:t>
      </w:r>
      <w:r w:rsidRPr="009D446A">
        <w:rPr>
          <w:sz w:val="28"/>
          <w:szCs w:val="28"/>
          <w:lang w:eastAsia="en-US"/>
        </w:rPr>
        <w:t xml:space="preserve"> </w:t>
      </w:r>
    </w:p>
    <w:p w:rsidR="008B0D01" w:rsidRDefault="008B0D01" w:rsidP="004D5599">
      <w:pPr>
        <w:autoSpaceDE w:val="0"/>
        <w:autoSpaceDN w:val="0"/>
        <w:adjustRightInd w:val="0"/>
        <w:jc w:val="center"/>
        <w:rPr>
          <w:i/>
          <w:iCs/>
          <w:sz w:val="28"/>
          <w:szCs w:val="28"/>
          <w:u w:color="000000"/>
        </w:rPr>
      </w:pPr>
    </w:p>
    <w:p w:rsidR="008B0D01" w:rsidRPr="006E28DE" w:rsidRDefault="008B0D01" w:rsidP="004D5599">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rsidR="008B0D01" w:rsidRPr="005824E1" w:rsidRDefault="008B0D01" w:rsidP="004D5599">
      <w:pPr>
        <w:autoSpaceDE w:val="0"/>
        <w:autoSpaceDN w:val="0"/>
        <w:adjustRightInd w:val="0"/>
        <w:jc w:val="center"/>
        <w:rPr>
          <w:i/>
          <w:iCs/>
          <w:sz w:val="28"/>
          <w:szCs w:val="28"/>
          <w:u w:color="000000"/>
        </w:rPr>
      </w:pPr>
      <w:r w:rsidRPr="005824E1">
        <w:rPr>
          <w:i/>
          <w:iCs/>
          <w:sz w:val="28"/>
          <w:szCs w:val="28"/>
          <w:u w:color="000000"/>
        </w:rPr>
        <w:t xml:space="preserve">(протокол № 10 от </w:t>
      </w:r>
      <w:r>
        <w:rPr>
          <w:i/>
          <w:iCs/>
          <w:sz w:val="28"/>
          <w:szCs w:val="28"/>
          <w:u w:color="000000"/>
        </w:rPr>
        <w:t xml:space="preserve">21 </w:t>
      </w:r>
      <w:r w:rsidRPr="005824E1">
        <w:rPr>
          <w:i/>
          <w:iCs/>
          <w:sz w:val="28"/>
          <w:szCs w:val="28"/>
          <w:u w:color="000000"/>
        </w:rPr>
        <w:t>июня 202</w:t>
      </w:r>
      <w:r>
        <w:rPr>
          <w:i/>
          <w:iCs/>
          <w:sz w:val="28"/>
          <w:szCs w:val="28"/>
          <w:u w:color="000000"/>
        </w:rPr>
        <w:t>3</w:t>
      </w:r>
      <w:r w:rsidRPr="005824E1">
        <w:rPr>
          <w:i/>
          <w:iCs/>
          <w:sz w:val="28"/>
          <w:szCs w:val="28"/>
          <w:u w:color="000000"/>
        </w:rPr>
        <w:t xml:space="preserve"> г.)</w:t>
      </w:r>
    </w:p>
    <w:p w:rsidR="008B0D01" w:rsidRDefault="008B0D01" w:rsidP="00954DDA">
      <w:pPr>
        <w:jc w:val="center"/>
        <w:rPr>
          <w:sz w:val="28"/>
          <w:szCs w:val="28"/>
        </w:rPr>
      </w:pPr>
    </w:p>
    <w:p w:rsidR="008B0D01" w:rsidRPr="00625A44" w:rsidRDefault="008B0D01" w:rsidP="00954DDA">
      <w:pPr>
        <w:jc w:val="center"/>
        <w:rPr>
          <w:sz w:val="28"/>
          <w:szCs w:val="28"/>
        </w:rPr>
      </w:pPr>
    </w:p>
    <w:p w:rsidR="008B0D01" w:rsidRDefault="008B0D01" w:rsidP="002A4DB5">
      <w:pPr>
        <w:jc w:val="center"/>
        <w:rPr>
          <w:i/>
          <w:iCs/>
          <w:sz w:val="28"/>
          <w:szCs w:val="28"/>
        </w:rPr>
      </w:pPr>
    </w:p>
    <w:p w:rsidR="008B0D01" w:rsidRDefault="008B0D01" w:rsidP="002A4DB5">
      <w:pPr>
        <w:jc w:val="center"/>
        <w:rPr>
          <w:i/>
          <w:iCs/>
          <w:sz w:val="28"/>
          <w:szCs w:val="28"/>
        </w:rPr>
      </w:pPr>
      <w:r>
        <w:rPr>
          <w:i/>
          <w:iCs/>
          <w:sz w:val="28"/>
          <w:szCs w:val="28"/>
        </w:rPr>
        <w:t xml:space="preserve">Орел </w:t>
      </w:r>
      <w:r w:rsidRPr="00625A44">
        <w:rPr>
          <w:i/>
          <w:iCs/>
          <w:sz w:val="28"/>
          <w:szCs w:val="28"/>
        </w:rPr>
        <w:t>20</w:t>
      </w:r>
      <w:r>
        <w:rPr>
          <w:i/>
          <w:iCs/>
          <w:sz w:val="28"/>
          <w:szCs w:val="28"/>
        </w:rPr>
        <w:t xml:space="preserve">23  </w:t>
      </w:r>
    </w:p>
    <w:p w:rsidR="008B0D01" w:rsidRDefault="008B0D01">
      <w:pPr>
        <w:spacing w:after="200" w:line="276" w:lineRule="auto"/>
        <w:rPr>
          <w:b/>
          <w:bCs/>
          <w:sz w:val="28"/>
          <w:szCs w:val="28"/>
          <w:lang w:eastAsia="en-US"/>
        </w:rPr>
      </w:pPr>
      <w:r>
        <w:rPr>
          <w:b/>
          <w:bCs/>
          <w:sz w:val="28"/>
          <w:szCs w:val="28"/>
          <w:lang w:eastAsia="en-US"/>
        </w:rPr>
        <w:br w:type="page"/>
      </w:r>
    </w:p>
    <w:p w:rsidR="008B0D01" w:rsidRDefault="008B0D01" w:rsidP="001E7967">
      <w:pPr>
        <w:spacing w:after="200" w:line="276" w:lineRule="auto"/>
        <w:ind w:right="-1"/>
        <w:jc w:val="center"/>
        <w:rPr>
          <w:b/>
          <w:bCs/>
          <w:sz w:val="28"/>
          <w:szCs w:val="28"/>
          <w:lang w:eastAsia="en-US"/>
        </w:rPr>
      </w:pPr>
      <w:r w:rsidRPr="001E7967">
        <w:rPr>
          <w:b/>
          <w:bCs/>
          <w:sz w:val="28"/>
          <w:szCs w:val="28"/>
          <w:lang w:eastAsia="en-US"/>
        </w:rPr>
        <w:t>Содержание Приложения</w:t>
      </w:r>
    </w:p>
    <w:p w:rsidR="008B0D01" w:rsidRPr="00A51CBB" w:rsidRDefault="008B0D01">
      <w:pPr>
        <w:pStyle w:val="TOC1"/>
        <w:rPr>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p>
    <w:p w:rsidR="008B0D01" w:rsidRPr="00A51CBB" w:rsidRDefault="008B0D01">
      <w:pPr>
        <w:pStyle w:val="TOC1"/>
        <w:rPr>
          <w:noProof/>
          <w:sz w:val="28"/>
          <w:szCs w:val="28"/>
        </w:rPr>
      </w:pPr>
      <w:hyperlink w:anchor="_Toc23356698" w:history="1">
        <w:r>
          <w:rPr>
            <w:rStyle w:val="Hyperlink"/>
            <w:noProof/>
            <w:sz w:val="28"/>
            <w:szCs w:val="28"/>
          </w:rPr>
          <w:t>1</w:t>
        </w:r>
        <w:r w:rsidRPr="00A51CBB">
          <w:rPr>
            <w:rStyle w:val="Hyperlink"/>
            <w:noProof/>
            <w:sz w:val="28"/>
            <w:szCs w:val="28"/>
          </w:rPr>
          <w:t>. Содержание семинаров, практических занятий</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_Toc23356698 \h </w:instrText>
        </w:r>
        <w:r w:rsidRPr="000C183B">
          <w:rPr>
            <w:noProof/>
            <w:sz w:val="28"/>
            <w:szCs w:val="28"/>
          </w:rPr>
        </w:r>
        <w:r w:rsidRPr="00A51CBB">
          <w:rPr>
            <w:noProof/>
            <w:webHidden/>
            <w:sz w:val="28"/>
            <w:szCs w:val="28"/>
          </w:rPr>
          <w:fldChar w:fldCharType="separate"/>
        </w:r>
        <w:r>
          <w:rPr>
            <w:noProof/>
            <w:webHidden/>
            <w:sz w:val="28"/>
            <w:szCs w:val="28"/>
          </w:rPr>
          <w:t>3</w:t>
        </w:r>
        <w:r w:rsidRPr="00A51CBB">
          <w:rPr>
            <w:noProof/>
            <w:webHidden/>
            <w:sz w:val="28"/>
            <w:szCs w:val="28"/>
          </w:rPr>
          <w:fldChar w:fldCharType="end"/>
        </w:r>
      </w:hyperlink>
    </w:p>
    <w:p w:rsidR="008B0D01" w:rsidRPr="00A51CBB" w:rsidRDefault="008B0D01">
      <w:pPr>
        <w:pStyle w:val="TOC1"/>
        <w:rPr>
          <w:noProof/>
          <w:sz w:val="28"/>
          <w:szCs w:val="28"/>
        </w:rPr>
      </w:pPr>
      <w:hyperlink w:anchor="_Toc23356699" w:history="1">
        <w:r>
          <w:rPr>
            <w:rStyle w:val="Hyperlink"/>
            <w:noProof/>
            <w:sz w:val="28"/>
            <w:szCs w:val="28"/>
          </w:rPr>
          <w:t>2</w:t>
        </w:r>
        <w:r w:rsidRPr="00A51CBB">
          <w:rPr>
            <w:rStyle w:val="Hyperlink"/>
            <w:noProof/>
            <w:sz w:val="28"/>
            <w:szCs w:val="28"/>
          </w:rPr>
          <w:t>. Перечень учебно-методического обеспечения для самостоятельной работы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_Toc23356699 \h </w:instrText>
        </w:r>
        <w:r w:rsidRPr="000C183B">
          <w:rPr>
            <w:noProof/>
            <w:sz w:val="28"/>
            <w:szCs w:val="28"/>
          </w:rPr>
        </w:r>
        <w:r w:rsidRPr="00A51CBB">
          <w:rPr>
            <w:noProof/>
            <w:webHidden/>
            <w:sz w:val="28"/>
            <w:szCs w:val="28"/>
          </w:rPr>
          <w:fldChar w:fldCharType="separate"/>
        </w:r>
        <w:r>
          <w:rPr>
            <w:noProof/>
            <w:webHidden/>
            <w:sz w:val="28"/>
            <w:szCs w:val="28"/>
          </w:rPr>
          <w:t>5</w:t>
        </w:r>
        <w:r w:rsidRPr="00A51CBB">
          <w:rPr>
            <w:noProof/>
            <w:webHidden/>
            <w:sz w:val="28"/>
            <w:szCs w:val="28"/>
          </w:rPr>
          <w:fldChar w:fldCharType="end"/>
        </w:r>
      </w:hyperlink>
    </w:p>
    <w:p w:rsidR="008B0D01" w:rsidRPr="00A51CBB" w:rsidRDefault="008B0D01">
      <w:pPr>
        <w:pStyle w:val="TOC1"/>
        <w:rPr>
          <w:noProof/>
          <w:sz w:val="28"/>
          <w:szCs w:val="28"/>
        </w:rPr>
      </w:pPr>
      <w:hyperlink w:anchor="_Toc23356700" w:history="1">
        <w:r>
          <w:rPr>
            <w:rStyle w:val="Hyperlink"/>
            <w:noProof/>
            <w:sz w:val="28"/>
            <w:szCs w:val="28"/>
          </w:rPr>
          <w:t>3</w:t>
        </w:r>
        <w:r w:rsidRPr="00A51CBB">
          <w:rPr>
            <w:rStyle w:val="Hyperlink"/>
            <w:noProof/>
            <w:sz w:val="28"/>
            <w:szCs w:val="28"/>
          </w:rPr>
          <w:t>. Фонд оценочных средств для  проведения промежуточной аттестации обучающихся по дисциплине</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_Toc23356700 \h </w:instrText>
        </w:r>
        <w:r w:rsidRPr="000C183B">
          <w:rPr>
            <w:noProof/>
            <w:sz w:val="28"/>
            <w:szCs w:val="28"/>
          </w:rPr>
        </w:r>
        <w:r w:rsidRPr="00A51CBB">
          <w:rPr>
            <w:noProof/>
            <w:webHidden/>
            <w:sz w:val="28"/>
            <w:szCs w:val="28"/>
          </w:rPr>
          <w:fldChar w:fldCharType="separate"/>
        </w:r>
        <w:r>
          <w:rPr>
            <w:noProof/>
            <w:webHidden/>
            <w:sz w:val="28"/>
            <w:szCs w:val="28"/>
          </w:rPr>
          <w:t>8</w:t>
        </w:r>
        <w:r w:rsidRPr="00A51CBB">
          <w:rPr>
            <w:noProof/>
            <w:webHidden/>
            <w:sz w:val="28"/>
            <w:szCs w:val="28"/>
          </w:rPr>
          <w:fldChar w:fldCharType="end"/>
        </w:r>
      </w:hyperlink>
    </w:p>
    <w:p w:rsidR="008B0D01" w:rsidRPr="00A51CBB" w:rsidRDefault="008B0D01">
      <w:pPr>
        <w:pStyle w:val="TOC1"/>
        <w:rPr>
          <w:noProof/>
          <w:sz w:val="28"/>
          <w:szCs w:val="28"/>
        </w:rPr>
      </w:pPr>
      <w:hyperlink w:anchor="_Toc23356701" w:history="1">
        <w:r>
          <w:rPr>
            <w:rStyle w:val="Hyperlink"/>
            <w:noProof/>
            <w:sz w:val="28"/>
            <w:szCs w:val="28"/>
          </w:rPr>
          <w:t>4</w:t>
        </w:r>
        <w:r w:rsidRPr="00A51CBB">
          <w:rPr>
            <w:rStyle w:val="Hyperlink"/>
            <w:noProof/>
            <w:sz w:val="28"/>
            <w:szCs w:val="28"/>
          </w:rPr>
          <w:t>. Перечень основной и дополнительной учебной литературы, необходимой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_Toc23356701 \h </w:instrText>
        </w:r>
        <w:r w:rsidRPr="000C183B">
          <w:rPr>
            <w:noProof/>
            <w:sz w:val="28"/>
            <w:szCs w:val="28"/>
          </w:rPr>
        </w:r>
        <w:r w:rsidRPr="00A51CBB">
          <w:rPr>
            <w:noProof/>
            <w:webHidden/>
            <w:sz w:val="28"/>
            <w:szCs w:val="28"/>
          </w:rPr>
          <w:fldChar w:fldCharType="separate"/>
        </w:r>
        <w:r>
          <w:rPr>
            <w:noProof/>
            <w:webHidden/>
            <w:sz w:val="28"/>
            <w:szCs w:val="28"/>
          </w:rPr>
          <w:t>13</w:t>
        </w:r>
        <w:r w:rsidRPr="00A51CBB">
          <w:rPr>
            <w:noProof/>
            <w:webHidden/>
            <w:sz w:val="28"/>
            <w:szCs w:val="28"/>
          </w:rPr>
          <w:fldChar w:fldCharType="end"/>
        </w:r>
      </w:hyperlink>
    </w:p>
    <w:p w:rsidR="008B0D01" w:rsidRPr="00A51CBB" w:rsidRDefault="008B0D01">
      <w:pPr>
        <w:pStyle w:val="TOC1"/>
        <w:rPr>
          <w:noProof/>
          <w:sz w:val="28"/>
          <w:szCs w:val="28"/>
        </w:rPr>
      </w:pPr>
      <w:hyperlink w:anchor="_Toc23356702" w:history="1">
        <w:r>
          <w:rPr>
            <w:rStyle w:val="Hyperlink"/>
            <w:rFonts w:eastAsia="MS Mincho"/>
            <w:noProof/>
            <w:kern w:val="32"/>
            <w:sz w:val="28"/>
            <w:szCs w:val="28"/>
            <w:u w:color="000000"/>
            <w:lang w:eastAsia="ja-JP"/>
          </w:rPr>
          <w:t>5</w:t>
        </w:r>
        <w:r w:rsidRPr="00A51CBB">
          <w:rPr>
            <w:rStyle w:val="Hyperlink"/>
            <w:rFonts w:eastAsia="MS Mincho"/>
            <w:noProof/>
            <w:kern w:val="32"/>
            <w:sz w:val="28"/>
            <w:szCs w:val="28"/>
            <w:u w:color="000000"/>
            <w:lang w:eastAsia="ja-JP"/>
          </w:rPr>
          <w:t>. Перечень ресурсов информационно-телекоммуникационной сети «Интернет», необходимых для освоения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_Toc23356702 \h </w:instrText>
        </w:r>
        <w:r w:rsidRPr="000C183B">
          <w:rPr>
            <w:noProof/>
            <w:sz w:val="28"/>
            <w:szCs w:val="28"/>
          </w:rPr>
        </w:r>
        <w:r w:rsidRPr="00A51CBB">
          <w:rPr>
            <w:noProof/>
            <w:webHidden/>
            <w:sz w:val="28"/>
            <w:szCs w:val="28"/>
          </w:rPr>
          <w:fldChar w:fldCharType="separate"/>
        </w:r>
        <w:r>
          <w:rPr>
            <w:noProof/>
            <w:webHidden/>
            <w:sz w:val="28"/>
            <w:szCs w:val="28"/>
          </w:rPr>
          <w:t>14</w:t>
        </w:r>
        <w:r w:rsidRPr="00A51CBB">
          <w:rPr>
            <w:noProof/>
            <w:webHidden/>
            <w:sz w:val="28"/>
            <w:szCs w:val="28"/>
          </w:rPr>
          <w:fldChar w:fldCharType="end"/>
        </w:r>
      </w:hyperlink>
    </w:p>
    <w:p w:rsidR="008B0D01" w:rsidRDefault="008B0D01">
      <w:pPr>
        <w:pStyle w:val="TOC1"/>
        <w:rPr>
          <w:noProof/>
        </w:rPr>
      </w:pPr>
      <w:hyperlink w:anchor="_Toc23356703" w:history="1">
        <w:r>
          <w:rPr>
            <w:rStyle w:val="Hyperlink"/>
            <w:noProof/>
            <w:sz w:val="28"/>
            <w:szCs w:val="28"/>
          </w:rPr>
          <w:t>6</w:t>
        </w:r>
        <w:r w:rsidRPr="00A51CBB">
          <w:rPr>
            <w:rStyle w:val="Hyperlink"/>
            <w:noProof/>
            <w:sz w:val="28"/>
            <w:szCs w:val="28"/>
          </w:rPr>
          <w:t>. Методические указания для обучающихся по освоению дисциплины</w:t>
        </w:r>
        <w:r w:rsidRPr="00A51CBB">
          <w:rPr>
            <w:noProof/>
            <w:webHidden/>
            <w:sz w:val="28"/>
            <w:szCs w:val="28"/>
          </w:rPr>
          <w:tab/>
        </w:r>
        <w:r w:rsidRPr="00A51CBB">
          <w:rPr>
            <w:noProof/>
            <w:webHidden/>
            <w:sz w:val="28"/>
            <w:szCs w:val="28"/>
          </w:rPr>
          <w:fldChar w:fldCharType="begin"/>
        </w:r>
        <w:r w:rsidRPr="00A51CBB">
          <w:rPr>
            <w:noProof/>
            <w:webHidden/>
            <w:sz w:val="28"/>
            <w:szCs w:val="28"/>
          </w:rPr>
          <w:instrText xml:space="preserve"> PAGEREF _Toc23356703 \h </w:instrText>
        </w:r>
        <w:r w:rsidRPr="000C183B">
          <w:rPr>
            <w:noProof/>
            <w:sz w:val="28"/>
            <w:szCs w:val="28"/>
          </w:rPr>
        </w:r>
        <w:r w:rsidRPr="00A51CBB">
          <w:rPr>
            <w:noProof/>
            <w:webHidden/>
            <w:sz w:val="28"/>
            <w:szCs w:val="28"/>
          </w:rPr>
          <w:fldChar w:fldCharType="separate"/>
        </w:r>
        <w:r>
          <w:rPr>
            <w:noProof/>
            <w:webHidden/>
            <w:sz w:val="28"/>
            <w:szCs w:val="28"/>
          </w:rPr>
          <w:t>14</w:t>
        </w:r>
        <w:r w:rsidRPr="00A51CBB">
          <w:rPr>
            <w:noProof/>
            <w:webHidden/>
            <w:sz w:val="28"/>
            <w:szCs w:val="28"/>
          </w:rPr>
          <w:fldChar w:fldCharType="end"/>
        </w:r>
      </w:hyperlink>
    </w:p>
    <w:p w:rsidR="008B0D01" w:rsidRPr="00ED3152" w:rsidRDefault="008B0D01" w:rsidP="00ED3152">
      <w:pPr>
        <w:rPr>
          <w:noProof/>
        </w:rPr>
      </w:pPr>
    </w:p>
    <w:p w:rsidR="008B0D01" w:rsidRPr="00F32FC4" w:rsidRDefault="008B0D01" w:rsidP="0023450C">
      <w:pPr>
        <w:tabs>
          <w:tab w:val="right" w:leader="dot" w:pos="9356"/>
        </w:tabs>
        <w:spacing w:after="240" w:line="360" w:lineRule="auto"/>
        <w:ind w:left="284" w:right="850" w:hanging="284"/>
        <w:jc w:val="both"/>
        <w:rPr>
          <w:sz w:val="28"/>
          <w:szCs w:val="28"/>
          <w:lang w:eastAsia="en-US"/>
        </w:rPr>
      </w:pPr>
      <w:r w:rsidRPr="00FA6C6F">
        <w:rPr>
          <w:sz w:val="28"/>
          <w:szCs w:val="28"/>
          <w:lang w:eastAsia="en-US"/>
        </w:rPr>
        <w:fldChar w:fldCharType="end"/>
      </w:r>
    </w:p>
    <w:p w:rsidR="008B0D01" w:rsidRPr="001E7967" w:rsidRDefault="008B0D01" w:rsidP="001E7967">
      <w:pPr>
        <w:spacing w:after="200" w:line="276" w:lineRule="auto"/>
        <w:ind w:right="-1"/>
        <w:jc w:val="center"/>
        <w:rPr>
          <w:b/>
          <w:bCs/>
          <w:sz w:val="28"/>
          <w:szCs w:val="28"/>
          <w:lang w:eastAsia="en-US"/>
        </w:rPr>
      </w:pPr>
    </w:p>
    <w:p w:rsidR="008B0D01" w:rsidRDefault="008B0D01" w:rsidP="002A4DB5">
      <w:pPr>
        <w:jc w:val="center"/>
        <w:rPr>
          <w:sz w:val="28"/>
          <w:szCs w:val="28"/>
        </w:rPr>
      </w:pPr>
    </w:p>
    <w:p w:rsidR="008B0D01" w:rsidRDefault="008B0D01" w:rsidP="002A4DB5">
      <w:pPr>
        <w:jc w:val="center"/>
        <w:rPr>
          <w:sz w:val="28"/>
          <w:szCs w:val="28"/>
        </w:rPr>
      </w:pPr>
    </w:p>
    <w:p w:rsidR="008B0D01" w:rsidRDefault="008B0D01" w:rsidP="00E277AE">
      <w:pPr>
        <w:jc w:val="center"/>
        <w:rPr>
          <w:sz w:val="28"/>
          <w:szCs w:val="28"/>
        </w:rPr>
      </w:pPr>
    </w:p>
    <w:p w:rsidR="008B0D01" w:rsidRDefault="008B0D01" w:rsidP="00E277AE">
      <w:pPr>
        <w:jc w:val="center"/>
        <w:rPr>
          <w:sz w:val="28"/>
          <w:szCs w:val="28"/>
        </w:rPr>
      </w:pPr>
    </w:p>
    <w:p w:rsidR="008B0D01" w:rsidRDefault="008B0D01">
      <w:pPr>
        <w:spacing w:after="200" w:line="276" w:lineRule="auto"/>
        <w:rPr>
          <w:b/>
          <w:bCs/>
          <w:i/>
          <w:iCs/>
          <w:sz w:val="28"/>
          <w:szCs w:val="28"/>
          <w:lang w:eastAsia="en-US"/>
        </w:rPr>
      </w:pPr>
      <w:bookmarkStart w:id="0" w:name="bookmark43"/>
      <w:r>
        <w:br w:type="page"/>
      </w:r>
    </w:p>
    <w:p w:rsidR="008B0D01" w:rsidRDefault="008B0D01" w:rsidP="00C25060">
      <w:pPr>
        <w:pStyle w:val="Heading1"/>
        <w:tabs>
          <w:tab w:val="clear" w:pos="365"/>
        </w:tabs>
        <w:spacing w:line="240" w:lineRule="auto"/>
        <w:ind w:left="0"/>
        <w:jc w:val="both"/>
      </w:pPr>
      <w:bookmarkStart w:id="1" w:name="_Toc423892381"/>
      <w:bookmarkStart w:id="2" w:name="_Toc23356698"/>
      <w:bookmarkStart w:id="3" w:name="bookmark23"/>
      <w:bookmarkStart w:id="4" w:name="bookmark24"/>
      <w:bookmarkStart w:id="5" w:name="_Toc432521495"/>
      <w:r>
        <w:t xml:space="preserve">1. </w:t>
      </w:r>
      <w:bookmarkEnd w:id="1"/>
      <w:r w:rsidRPr="00834E1D">
        <w:t>Содержание</w:t>
      </w:r>
      <w:r>
        <w:t xml:space="preserve"> семинаров, практических занятий</w:t>
      </w:r>
      <w:bookmarkEnd w:id="2"/>
    </w:p>
    <w:p w:rsidR="008B0D01" w:rsidRDefault="008B0D01" w:rsidP="00110D95">
      <w:pPr>
        <w:rPr>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5"/>
        <w:gridCol w:w="4279"/>
        <w:gridCol w:w="2917"/>
      </w:tblGrid>
      <w:tr w:rsidR="008B0D01" w:rsidRPr="00CA136D">
        <w:tc>
          <w:tcPr>
            <w:tcW w:w="2375" w:type="dxa"/>
          </w:tcPr>
          <w:p w:rsidR="008B0D01" w:rsidRPr="00CA136D" w:rsidRDefault="008B0D01" w:rsidP="00931289">
            <w:pPr>
              <w:pStyle w:val="BodyText"/>
              <w:jc w:val="center"/>
              <w:rPr>
                <w:b/>
                <w:bCs/>
                <w:snapToGrid w:val="0"/>
              </w:rPr>
            </w:pPr>
            <w:r w:rsidRPr="00CA136D">
              <w:rPr>
                <w:b/>
                <w:bCs/>
                <w:snapToGrid w:val="0"/>
                <w:sz w:val="22"/>
                <w:szCs w:val="22"/>
              </w:rPr>
              <w:t>Наименование тем (разделов) дисциплины</w:t>
            </w:r>
          </w:p>
        </w:tc>
        <w:tc>
          <w:tcPr>
            <w:tcW w:w="4279" w:type="dxa"/>
          </w:tcPr>
          <w:p w:rsidR="008B0D01" w:rsidRPr="00213D6B" w:rsidRDefault="008B0D01" w:rsidP="00931289">
            <w:pPr>
              <w:pStyle w:val="BodyText"/>
              <w:jc w:val="center"/>
              <w:rPr>
                <w:b/>
                <w:bCs/>
                <w:snapToGrid w:val="0"/>
              </w:rPr>
            </w:pPr>
            <w:r w:rsidRPr="00213D6B">
              <w:rPr>
                <w:b/>
                <w:bCs/>
                <w:snapToGrid w:val="0"/>
                <w:sz w:val="22"/>
                <w:szCs w:val="22"/>
              </w:rPr>
              <w:t xml:space="preserve">Перечень вопросов для обсуждения на семинарских, практических занятиях, рекомендуемые источники из разделов </w:t>
            </w:r>
            <w:r>
              <w:rPr>
                <w:b/>
                <w:bCs/>
                <w:snapToGrid w:val="0"/>
                <w:sz w:val="22"/>
                <w:szCs w:val="22"/>
              </w:rPr>
              <w:t>4, 5</w:t>
            </w:r>
            <w:r w:rsidRPr="00213D6B">
              <w:rPr>
                <w:b/>
                <w:bCs/>
                <w:snapToGrid w:val="0"/>
                <w:sz w:val="22"/>
                <w:szCs w:val="22"/>
              </w:rPr>
              <w:t xml:space="preserve"> </w:t>
            </w:r>
          </w:p>
        </w:tc>
        <w:tc>
          <w:tcPr>
            <w:tcW w:w="2917" w:type="dxa"/>
          </w:tcPr>
          <w:p w:rsidR="008B0D01" w:rsidRPr="00CA136D" w:rsidRDefault="008B0D01" w:rsidP="00931289">
            <w:pPr>
              <w:pStyle w:val="BodyText"/>
              <w:jc w:val="center"/>
              <w:rPr>
                <w:b/>
                <w:bCs/>
                <w:snapToGrid w:val="0"/>
              </w:rPr>
            </w:pPr>
            <w:r w:rsidRPr="00CA136D">
              <w:rPr>
                <w:b/>
                <w:bCs/>
                <w:snapToGrid w:val="0"/>
                <w:sz w:val="22"/>
                <w:szCs w:val="22"/>
              </w:rPr>
              <w:t>Формы проведения занятий</w:t>
            </w:r>
          </w:p>
        </w:tc>
      </w:tr>
      <w:tr w:rsidR="008B0D01" w:rsidRPr="00CA136D">
        <w:tc>
          <w:tcPr>
            <w:tcW w:w="2375" w:type="dxa"/>
          </w:tcPr>
          <w:p w:rsidR="008B0D01" w:rsidRPr="00861EE1" w:rsidRDefault="008B0D01" w:rsidP="00CD38BF">
            <w:pPr>
              <w:pStyle w:val="Default"/>
              <w:rPr>
                <w:sz w:val="23"/>
                <w:szCs w:val="23"/>
              </w:rPr>
            </w:pPr>
            <w:r w:rsidRPr="00861EE1">
              <w:rPr>
                <w:sz w:val="23"/>
                <w:szCs w:val="23"/>
              </w:rPr>
              <w:t xml:space="preserve">Тема 1. </w:t>
            </w:r>
          </w:p>
          <w:p w:rsidR="008B0D01" w:rsidRPr="00861EE1" w:rsidRDefault="008B0D01" w:rsidP="00CD38BF">
            <w:pPr>
              <w:pStyle w:val="Default"/>
              <w:rPr>
                <w:sz w:val="23"/>
                <w:szCs w:val="23"/>
              </w:rPr>
            </w:pPr>
            <w:r w:rsidRPr="00861EE1">
              <w:rPr>
                <w:sz w:val="23"/>
                <w:szCs w:val="23"/>
              </w:rPr>
              <w:t xml:space="preserve">Предмет и значение логики. Базовые логические </w:t>
            </w:r>
          </w:p>
          <w:p w:rsidR="008B0D01" w:rsidRPr="00861EE1" w:rsidRDefault="008B0D01" w:rsidP="00CD38BF">
            <w:pPr>
              <w:pStyle w:val="Default"/>
              <w:rPr>
                <w:sz w:val="23"/>
                <w:szCs w:val="23"/>
              </w:rPr>
            </w:pPr>
            <w:r w:rsidRPr="00861EE1">
              <w:rPr>
                <w:sz w:val="23"/>
                <w:szCs w:val="23"/>
              </w:rPr>
              <w:t xml:space="preserve">законы. Значение и применение логического мышления в сфере общественных коммуникаций. </w:t>
            </w:r>
          </w:p>
          <w:p w:rsidR="008B0D01" w:rsidRPr="00861EE1" w:rsidRDefault="008B0D01" w:rsidP="00931289">
            <w:pPr>
              <w:tabs>
                <w:tab w:val="num" w:pos="-110"/>
              </w:tabs>
              <w:ind w:left="23" w:right="-17"/>
            </w:pPr>
          </w:p>
        </w:tc>
        <w:tc>
          <w:tcPr>
            <w:tcW w:w="4279" w:type="dxa"/>
          </w:tcPr>
          <w:p w:rsidR="008B0D01" w:rsidRDefault="008B0D01" w:rsidP="00CD38BF">
            <w:pPr>
              <w:pStyle w:val="Default"/>
              <w:jc w:val="both"/>
              <w:rPr>
                <w:sz w:val="23"/>
                <w:szCs w:val="23"/>
              </w:rPr>
            </w:pPr>
            <w:r>
              <w:rPr>
                <w:sz w:val="23"/>
                <w:szCs w:val="23"/>
              </w:rPr>
              <w:t>Определение логики как науки о нормах, формах и приемах правильного мышления. Значение логики как инструмента управления мышлением.</w:t>
            </w:r>
          </w:p>
          <w:p w:rsidR="008B0D01" w:rsidRDefault="008B0D01" w:rsidP="00CD38BF">
            <w:pPr>
              <w:pStyle w:val="Default"/>
              <w:jc w:val="both"/>
              <w:rPr>
                <w:sz w:val="23"/>
                <w:szCs w:val="23"/>
              </w:rPr>
            </w:pPr>
            <w:r>
              <w:rPr>
                <w:sz w:val="23"/>
                <w:szCs w:val="23"/>
              </w:rPr>
              <w:t xml:space="preserve">Понятие логического закона. Формулировка и сущность основных законов классической логики – законов тождества, непротиворечия, исключенного третьего, достаточного основания. Демонстрация универсальности логического инструментария, его </w:t>
            </w:r>
          </w:p>
          <w:p w:rsidR="008B0D01" w:rsidRDefault="008B0D01" w:rsidP="00CD38BF">
            <w:pPr>
              <w:pStyle w:val="Default"/>
              <w:jc w:val="both"/>
              <w:rPr>
                <w:sz w:val="23"/>
                <w:szCs w:val="23"/>
              </w:rPr>
            </w:pPr>
            <w:r>
              <w:rPr>
                <w:sz w:val="23"/>
                <w:szCs w:val="23"/>
              </w:rPr>
              <w:t xml:space="preserve">применения в различных областях познания и практической деятельности, в частности, профессиональной  </w:t>
            </w:r>
          </w:p>
          <w:p w:rsidR="008B0D01" w:rsidRPr="00CB6809" w:rsidRDefault="008B0D01" w:rsidP="00931289">
            <w:pPr>
              <w:pStyle w:val="Style59"/>
              <w:widowControl/>
              <w:spacing w:line="240" w:lineRule="auto"/>
              <w:jc w:val="both"/>
              <w:rPr>
                <w:rStyle w:val="FontStyle85"/>
              </w:rPr>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8B0D01" w:rsidRDefault="008B0D01" w:rsidP="00931289">
            <w:pPr>
              <w:jc w:val="center"/>
            </w:pPr>
            <w:r w:rsidRPr="00F15C01">
              <w:rPr>
                <w:sz w:val="22"/>
                <w:szCs w:val="22"/>
              </w:rPr>
              <w:t>фронтальный оп</w:t>
            </w:r>
            <w:r>
              <w:rPr>
                <w:sz w:val="22"/>
                <w:szCs w:val="22"/>
              </w:rPr>
              <w:t>рос студентов по вопросам темы.</w:t>
            </w:r>
          </w:p>
          <w:p w:rsidR="008B0D01" w:rsidRDefault="008B0D01" w:rsidP="00931289">
            <w:pPr>
              <w:jc w:val="center"/>
            </w:pPr>
            <w:r w:rsidRPr="00F15C01">
              <w:rPr>
                <w:sz w:val="22"/>
                <w:szCs w:val="22"/>
              </w:rPr>
              <w:t xml:space="preserve"> Выступление с уче</w:t>
            </w:r>
            <w:r>
              <w:rPr>
                <w:sz w:val="22"/>
                <w:szCs w:val="22"/>
              </w:rPr>
              <w:t>бными презентациями и докладами</w:t>
            </w:r>
          </w:p>
          <w:p w:rsidR="008B0D01" w:rsidRPr="00CA136D" w:rsidRDefault="008B0D01" w:rsidP="00CD38BF">
            <w:pPr>
              <w:jc w:val="center"/>
              <w:rPr>
                <w:rStyle w:val="a2"/>
                <w:snapToGrid w:val="0"/>
              </w:rPr>
            </w:pPr>
          </w:p>
        </w:tc>
      </w:tr>
      <w:tr w:rsidR="008B0D01" w:rsidRPr="00CA136D">
        <w:tc>
          <w:tcPr>
            <w:tcW w:w="2375" w:type="dxa"/>
          </w:tcPr>
          <w:p w:rsidR="008B0D01" w:rsidRPr="00861EE1" w:rsidRDefault="008B0D01" w:rsidP="00CD38BF">
            <w:pPr>
              <w:pStyle w:val="Default"/>
              <w:rPr>
                <w:sz w:val="23"/>
                <w:szCs w:val="23"/>
              </w:rPr>
            </w:pPr>
            <w:r w:rsidRPr="00861EE1">
              <w:rPr>
                <w:sz w:val="23"/>
                <w:szCs w:val="23"/>
              </w:rPr>
              <w:t xml:space="preserve">Тема 2. </w:t>
            </w:r>
          </w:p>
          <w:p w:rsidR="008B0D01" w:rsidRPr="00861EE1" w:rsidRDefault="008B0D01" w:rsidP="00CD38BF">
            <w:pPr>
              <w:pStyle w:val="Default"/>
              <w:rPr>
                <w:sz w:val="23"/>
                <w:szCs w:val="23"/>
              </w:rPr>
            </w:pPr>
            <w:r w:rsidRPr="00861EE1">
              <w:rPr>
                <w:sz w:val="23"/>
                <w:szCs w:val="23"/>
              </w:rPr>
              <w:t xml:space="preserve">Понятие и суждение как формы мышления. </w:t>
            </w:r>
          </w:p>
          <w:p w:rsidR="008B0D01" w:rsidRPr="00861EE1" w:rsidRDefault="008B0D01" w:rsidP="00931289">
            <w:pPr>
              <w:tabs>
                <w:tab w:val="num" w:pos="-110"/>
              </w:tabs>
              <w:ind w:right="-17" w:hanging="50"/>
            </w:pPr>
          </w:p>
        </w:tc>
        <w:tc>
          <w:tcPr>
            <w:tcW w:w="4279" w:type="dxa"/>
          </w:tcPr>
          <w:p w:rsidR="008B0D01" w:rsidRDefault="008B0D01" w:rsidP="00CD38BF">
            <w:pPr>
              <w:pStyle w:val="Default"/>
              <w:jc w:val="both"/>
              <w:rPr>
                <w:sz w:val="23"/>
                <w:szCs w:val="23"/>
              </w:rPr>
            </w:pPr>
            <w:r>
              <w:rPr>
                <w:sz w:val="23"/>
                <w:szCs w:val="23"/>
              </w:rPr>
              <w:t xml:space="preserve">Понятие как форма мышления. Роль понятий в познании. Содержание и объем понятия. Закон обратного отношения между объемом и содержанием понятия. Виды понятий. Отношения между понятиями. Диаграммы Эйлера. Логические операции с понятиями. Определение, ошибки в определении. Роль определений в профессиональной практике. </w:t>
            </w:r>
          </w:p>
          <w:p w:rsidR="008B0D01" w:rsidRDefault="008B0D01" w:rsidP="00CD38BF">
            <w:pPr>
              <w:pStyle w:val="Default"/>
              <w:jc w:val="both"/>
              <w:rPr>
                <w:sz w:val="23"/>
                <w:szCs w:val="23"/>
              </w:rPr>
            </w:pPr>
            <w:r>
              <w:rPr>
                <w:sz w:val="23"/>
                <w:szCs w:val="23"/>
              </w:rPr>
              <w:t xml:space="preserve">Суждение как форма мышления. Простые и сложные суждения. Категорические суждения, их деление по качеству и по количеству. Распределённость терминов в суждениях. Образование сложных суждений из простых с помощью логических связок. Условия истинности сложных суждений. Логические отношения между суждениями. </w:t>
            </w:r>
          </w:p>
          <w:p w:rsidR="008B0D01" w:rsidRPr="00B91D1F" w:rsidRDefault="008B0D01" w:rsidP="00C25060">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8B0D01" w:rsidRDefault="008B0D01" w:rsidP="00CD38BF">
            <w:pPr>
              <w:jc w:val="center"/>
            </w:pPr>
            <w:r w:rsidRPr="00F15C01">
              <w:rPr>
                <w:sz w:val="22"/>
                <w:szCs w:val="22"/>
              </w:rPr>
              <w:t>фронтальный оп</w:t>
            </w:r>
            <w:r>
              <w:rPr>
                <w:sz w:val="22"/>
                <w:szCs w:val="22"/>
              </w:rPr>
              <w:t>рос студентов по вопросам темы.</w:t>
            </w:r>
          </w:p>
          <w:p w:rsidR="008B0D01" w:rsidRDefault="008B0D01" w:rsidP="00CD38BF">
            <w:pPr>
              <w:jc w:val="center"/>
            </w:pPr>
            <w:r w:rsidRPr="00F15C01">
              <w:rPr>
                <w:sz w:val="22"/>
                <w:szCs w:val="22"/>
              </w:rPr>
              <w:t xml:space="preserve"> Выступление с уче</w:t>
            </w:r>
            <w:r>
              <w:rPr>
                <w:sz w:val="22"/>
                <w:szCs w:val="22"/>
              </w:rPr>
              <w:t>бными презентациями и докладами</w:t>
            </w:r>
          </w:p>
          <w:p w:rsidR="008B0D01" w:rsidRPr="00CA136D" w:rsidRDefault="008B0D01" w:rsidP="00931289">
            <w:pPr>
              <w:jc w:val="center"/>
              <w:rPr>
                <w:rStyle w:val="a2"/>
                <w:snapToGrid w:val="0"/>
              </w:rPr>
            </w:pPr>
          </w:p>
        </w:tc>
      </w:tr>
      <w:tr w:rsidR="008B0D01" w:rsidRPr="00CA136D">
        <w:tc>
          <w:tcPr>
            <w:tcW w:w="2375" w:type="dxa"/>
          </w:tcPr>
          <w:p w:rsidR="008B0D01" w:rsidRPr="00861EE1" w:rsidRDefault="008B0D01" w:rsidP="00CD38BF">
            <w:pPr>
              <w:pStyle w:val="Default"/>
              <w:rPr>
                <w:sz w:val="23"/>
                <w:szCs w:val="23"/>
              </w:rPr>
            </w:pPr>
            <w:r w:rsidRPr="00861EE1">
              <w:rPr>
                <w:sz w:val="23"/>
                <w:szCs w:val="23"/>
              </w:rPr>
              <w:t xml:space="preserve">Тема 3. Умозаключение как форма мышления. Дедуктивные умозаключения. </w:t>
            </w:r>
          </w:p>
          <w:p w:rsidR="008B0D01" w:rsidRPr="00861EE1" w:rsidRDefault="008B0D01" w:rsidP="00931289">
            <w:pPr>
              <w:tabs>
                <w:tab w:val="num" w:pos="-110"/>
              </w:tabs>
              <w:ind w:right="-17"/>
            </w:pPr>
          </w:p>
        </w:tc>
        <w:tc>
          <w:tcPr>
            <w:tcW w:w="4279" w:type="dxa"/>
          </w:tcPr>
          <w:p w:rsidR="008B0D01" w:rsidRDefault="008B0D01" w:rsidP="00D73DC7">
            <w:pPr>
              <w:pStyle w:val="Default"/>
              <w:jc w:val="both"/>
              <w:rPr>
                <w:sz w:val="23"/>
                <w:szCs w:val="23"/>
              </w:rPr>
            </w:pPr>
            <w:r>
              <w:rPr>
                <w:sz w:val="23"/>
                <w:szCs w:val="23"/>
              </w:rPr>
              <w:t xml:space="preserve">Умозаключение как «итоговая» форма мышления. Структура умозаключения. Понятие логической связи и логического следования. Демонстративные и недемонстративные умозаключения. Дедуктивные, индуктивные умозаключения, умозаключения по аналогии. </w:t>
            </w:r>
          </w:p>
          <w:p w:rsidR="008B0D01" w:rsidRDefault="008B0D01" w:rsidP="00D73DC7">
            <w:pPr>
              <w:pStyle w:val="Default"/>
              <w:jc w:val="both"/>
              <w:rPr>
                <w:sz w:val="23"/>
                <w:szCs w:val="23"/>
              </w:rPr>
            </w:pPr>
            <w:r>
              <w:rPr>
                <w:sz w:val="23"/>
                <w:szCs w:val="23"/>
              </w:rPr>
              <w:t xml:space="preserve">Непосредственные умозаключения, их виды. Простой категорический силлогизм и его «производные» (энитимема, полисиллогизм и т.п.). Выводы из суждений с отношениями. Условные и разделительные умозаключения. </w:t>
            </w:r>
          </w:p>
          <w:p w:rsidR="008B0D01" w:rsidRPr="005057B6" w:rsidRDefault="008B0D01" w:rsidP="00D73DC7">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8B0D01" w:rsidRDefault="008B0D01" w:rsidP="00CD38BF">
            <w:pPr>
              <w:jc w:val="center"/>
            </w:pPr>
            <w:r w:rsidRPr="00F15C01">
              <w:rPr>
                <w:sz w:val="22"/>
                <w:szCs w:val="22"/>
              </w:rPr>
              <w:t>фронтальный оп</w:t>
            </w:r>
            <w:r>
              <w:rPr>
                <w:sz w:val="22"/>
                <w:szCs w:val="22"/>
              </w:rPr>
              <w:t>рос студентов по вопросам темы.</w:t>
            </w:r>
          </w:p>
          <w:p w:rsidR="008B0D01" w:rsidRDefault="008B0D01" w:rsidP="00CD38BF">
            <w:pPr>
              <w:jc w:val="center"/>
            </w:pPr>
            <w:r w:rsidRPr="00F15C01">
              <w:rPr>
                <w:sz w:val="22"/>
                <w:szCs w:val="22"/>
              </w:rPr>
              <w:t xml:space="preserve"> Выступление с уче</w:t>
            </w:r>
            <w:r>
              <w:rPr>
                <w:sz w:val="22"/>
                <w:szCs w:val="22"/>
              </w:rPr>
              <w:t>бными презентациями и докладами</w:t>
            </w:r>
          </w:p>
          <w:p w:rsidR="008B0D01" w:rsidRDefault="008B0D01" w:rsidP="00931289">
            <w:pPr>
              <w:jc w:val="center"/>
            </w:pPr>
          </w:p>
          <w:p w:rsidR="008B0D01" w:rsidRPr="00CA136D" w:rsidRDefault="008B0D01" w:rsidP="00931289">
            <w:pPr>
              <w:jc w:val="center"/>
              <w:rPr>
                <w:rStyle w:val="a2"/>
                <w:snapToGrid w:val="0"/>
              </w:rPr>
            </w:pPr>
          </w:p>
        </w:tc>
      </w:tr>
      <w:tr w:rsidR="008B0D01" w:rsidRPr="00CA136D">
        <w:tc>
          <w:tcPr>
            <w:tcW w:w="2375" w:type="dxa"/>
          </w:tcPr>
          <w:p w:rsidR="008B0D01" w:rsidRDefault="008B0D01" w:rsidP="00CD38BF">
            <w:pPr>
              <w:pStyle w:val="Default"/>
              <w:rPr>
                <w:sz w:val="23"/>
                <w:szCs w:val="23"/>
              </w:rPr>
            </w:pPr>
            <w:r w:rsidRPr="00861EE1">
              <w:rPr>
                <w:sz w:val="23"/>
                <w:szCs w:val="23"/>
              </w:rPr>
              <w:t xml:space="preserve">Тема 4. </w:t>
            </w:r>
          </w:p>
          <w:p w:rsidR="008B0D01" w:rsidRPr="00861EE1" w:rsidRDefault="008B0D01" w:rsidP="00CD38BF">
            <w:pPr>
              <w:pStyle w:val="Default"/>
              <w:rPr>
                <w:sz w:val="23"/>
                <w:szCs w:val="23"/>
              </w:rPr>
            </w:pPr>
            <w:r w:rsidRPr="00861EE1">
              <w:rPr>
                <w:sz w:val="23"/>
                <w:szCs w:val="23"/>
              </w:rPr>
              <w:t xml:space="preserve">Индуктивные умозаключения и умозаключения по аналогии. </w:t>
            </w:r>
          </w:p>
          <w:p w:rsidR="008B0D01" w:rsidRPr="00861EE1" w:rsidRDefault="008B0D01" w:rsidP="00931289">
            <w:pPr>
              <w:tabs>
                <w:tab w:val="num" w:pos="-110"/>
              </w:tabs>
              <w:ind w:right="-17" w:hanging="50"/>
            </w:pPr>
          </w:p>
        </w:tc>
        <w:tc>
          <w:tcPr>
            <w:tcW w:w="4279" w:type="dxa"/>
          </w:tcPr>
          <w:p w:rsidR="008B0D01" w:rsidRDefault="008B0D01" w:rsidP="00D73DC7">
            <w:pPr>
              <w:pStyle w:val="Default"/>
              <w:jc w:val="both"/>
              <w:rPr>
                <w:sz w:val="23"/>
                <w:szCs w:val="23"/>
              </w:rPr>
            </w:pPr>
            <w:r>
              <w:rPr>
                <w:sz w:val="23"/>
                <w:szCs w:val="23"/>
              </w:rPr>
              <w:t xml:space="preserve">Классификация индуктивных умозаключений. </w:t>
            </w:r>
          </w:p>
          <w:p w:rsidR="008B0D01" w:rsidRDefault="008B0D01" w:rsidP="00D73DC7">
            <w:pPr>
              <w:pStyle w:val="Default"/>
              <w:jc w:val="both"/>
              <w:rPr>
                <w:sz w:val="23"/>
                <w:szCs w:val="23"/>
              </w:rPr>
            </w:pPr>
            <w:r>
              <w:rPr>
                <w:sz w:val="23"/>
                <w:szCs w:val="23"/>
              </w:rPr>
              <w:t xml:space="preserve">Полная индукция. Демонстративный характер вывода в случае полной индукции. </w:t>
            </w:r>
          </w:p>
          <w:p w:rsidR="008B0D01" w:rsidRDefault="008B0D01" w:rsidP="00D73DC7">
            <w:pPr>
              <w:pStyle w:val="Default"/>
              <w:jc w:val="both"/>
              <w:rPr>
                <w:sz w:val="23"/>
                <w:szCs w:val="23"/>
              </w:rPr>
            </w:pPr>
            <w:r>
              <w:rPr>
                <w:sz w:val="23"/>
                <w:szCs w:val="23"/>
              </w:rPr>
              <w:t xml:space="preserve">Неполная индукция, ее виды. Вероятностная оценка степени обоснованности индуктивных обобщений. </w:t>
            </w:r>
          </w:p>
          <w:p w:rsidR="008B0D01" w:rsidRDefault="008B0D01" w:rsidP="00D73DC7">
            <w:pPr>
              <w:pStyle w:val="Default"/>
              <w:jc w:val="both"/>
              <w:rPr>
                <w:sz w:val="23"/>
                <w:szCs w:val="23"/>
              </w:rPr>
            </w:pPr>
            <w:r>
              <w:rPr>
                <w:sz w:val="23"/>
                <w:szCs w:val="23"/>
              </w:rPr>
              <w:t xml:space="preserve">Научная индукция и её пять методов. Индуктивная природа статистических обобщений. </w:t>
            </w:r>
          </w:p>
          <w:p w:rsidR="008B0D01" w:rsidRDefault="008B0D01" w:rsidP="00D73DC7">
            <w:pPr>
              <w:pStyle w:val="Default"/>
              <w:jc w:val="both"/>
              <w:rPr>
                <w:sz w:val="23"/>
                <w:szCs w:val="23"/>
              </w:rPr>
            </w:pPr>
            <w:r>
              <w:rPr>
                <w:sz w:val="23"/>
                <w:szCs w:val="23"/>
              </w:rPr>
              <w:t xml:space="preserve">Взаимосвязь индукции и дедукции в познавательной деятельности. </w:t>
            </w:r>
          </w:p>
          <w:p w:rsidR="008B0D01" w:rsidRDefault="008B0D01" w:rsidP="00D73DC7">
            <w:pPr>
              <w:jc w:val="both"/>
              <w:rPr>
                <w:sz w:val="23"/>
                <w:szCs w:val="23"/>
              </w:rPr>
            </w:pPr>
            <w:r>
              <w:rPr>
                <w:sz w:val="23"/>
                <w:szCs w:val="23"/>
              </w:rPr>
              <w:t xml:space="preserve">Аналогия, ее специфические особенности и структура. Классификация умозаключений по аналогии: аналогия предметов и аналогия отношений. Роль аналогии в науке. Эвристическая ценность аналогий. </w:t>
            </w:r>
          </w:p>
          <w:p w:rsidR="008B0D01" w:rsidRPr="005057B6" w:rsidRDefault="008B0D01" w:rsidP="00D73DC7">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8B0D01" w:rsidRDefault="008B0D01" w:rsidP="00CD38BF">
            <w:pPr>
              <w:jc w:val="center"/>
            </w:pPr>
            <w:r w:rsidRPr="00F15C01">
              <w:rPr>
                <w:sz w:val="22"/>
                <w:szCs w:val="22"/>
              </w:rPr>
              <w:t>фронтальный оп</w:t>
            </w:r>
            <w:r>
              <w:rPr>
                <w:sz w:val="22"/>
                <w:szCs w:val="22"/>
              </w:rPr>
              <w:t>рос студентов по вопросам темы.</w:t>
            </w:r>
          </w:p>
          <w:p w:rsidR="008B0D01" w:rsidRDefault="008B0D01" w:rsidP="00CD38BF">
            <w:pPr>
              <w:jc w:val="center"/>
            </w:pPr>
            <w:r w:rsidRPr="00F15C01">
              <w:rPr>
                <w:sz w:val="22"/>
                <w:szCs w:val="22"/>
              </w:rPr>
              <w:t xml:space="preserve"> Выступление с уче</w:t>
            </w:r>
            <w:r>
              <w:rPr>
                <w:sz w:val="22"/>
                <w:szCs w:val="22"/>
              </w:rPr>
              <w:t>бными презентациями и докладами</w:t>
            </w:r>
          </w:p>
          <w:p w:rsidR="008B0D01" w:rsidRPr="00CA136D" w:rsidRDefault="008B0D01" w:rsidP="00931289">
            <w:pPr>
              <w:jc w:val="center"/>
              <w:rPr>
                <w:rStyle w:val="a2"/>
                <w:snapToGrid w:val="0"/>
              </w:rPr>
            </w:pPr>
          </w:p>
        </w:tc>
      </w:tr>
      <w:tr w:rsidR="008B0D01" w:rsidRPr="00CA136D">
        <w:tc>
          <w:tcPr>
            <w:tcW w:w="2375" w:type="dxa"/>
          </w:tcPr>
          <w:p w:rsidR="008B0D01" w:rsidRDefault="008B0D01" w:rsidP="00CD38BF">
            <w:pPr>
              <w:pStyle w:val="Default"/>
              <w:rPr>
                <w:sz w:val="23"/>
                <w:szCs w:val="23"/>
              </w:rPr>
            </w:pPr>
            <w:r w:rsidRPr="00861EE1">
              <w:rPr>
                <w:sz w:val="23"/>
                <w:szCs w:val="23"/>
              </w:rPr>
              <w:t xml:space="preserve">Тема 5. </w:t>
            </w:r>
          </w:p>
          <w:p w:rsidR="008B0D01" w:rsidRPr="00861EE1" w:rsidRDefault="008B0D01" w:rsidP="00CD38BF">
            <w:pPr>
              <w:pStyle w:val="Default"/>
              <w:rPr>
                <w:sz w:val="23"/>
                <w:szCs w:val="23"/>
              </w:rPr>
            </w:pPr>
            <w:r w:rsidRPr="00861EE1">
              <w:rPr>
                <w:sz w:val="23"/>
                <w:szCs w:val="23"/>
              </w:rPr>
              <w:t xml:space="preserve">Логические основы аргументации. Стратегия и тактика аргументации и критики. </w:t>
            </w:r>
          </w:p>
          <w:p w:rsidR="008B0D01" w:rsidRPr="00861EE1" w:rsidRDefault="008B0D01" w:rsidP="00931289">
            <w:pPr>
              <w:tabs>
                <w:tab w:val="num" w:pos="-110"/>
              </w:tabs>
              <w:ind w:right="-17" w:hanging="50"/>
            </w:pPr>
          </w:p>
        </w:tc>
        <w:tc>
          <w:tcPr>
            <w:tcW w:w="4279" w:type="dxa"/>
          </w:tcPr>
          <w:p w:rsidR="008B0D01" w:rsidRDefault="008B0D01" w:rsidP="00D73DC7">
            <w:pPr>
              <w:pStyle w:val="Default"/>
              <w:jc w:val="both"/>
              <w:rPr>
                <w:sz w:val="23"/>
                <w:szCs w:val="23"/>
              </w:rPr>
            </w:pPr>
            <w:r>
              <w:rPr>
                <w:sz w:val="23"/>
                <w:szCs w:val="23"/>
              </w:rPr>
              <w:t xml:space="preserve">Аргументация как логико-коммуникативная процедура, направленная на формирование убеждений. Объективное и субъективное в аргументации. </w:t>
            </w:r>
          </w:p>
          <w:p w:rsidR="008B0D01" w:rsidRDefault="008B0D01" w:rsidP="00D73DC7">
            <w:pPr>
              <w:pStyle w:val="Default"/>
              <w:jc w:val="both"/>
              <w:rPr>
                <w:sz w:val="23"/>
                <w:szCs w:val="23"/>
              </w:rPr>
            </w:pPr>
            <w:r>
              <w:rPr>
                <w:sz w:val="23"/>
                <w:szCs w:val="23"/>
              </w:rPr>
              <w:t xml:space="preserve">Состав аргументации. Субъекты аргументации. Структура аргументации. </w:t>
            </w:r>
          </w:p>
          <w:p w:rsidR="008B0D01" w:rsidRDefault="008B0D01" w:rsidP="00D73DC7">
            <w:pPr>
              <w:pStyle w:val="Default"/>
              <w:jc w:val="both"/>
              <w:rPr>
                <w:sz w:val="23"/>
                <w:szCs w:val="23"/>
              </w:rPr>
            </w:pPr>
            <w:r>
              <w:rPr>
                <w:sz w:val="23"/>
                <w:szCs w:val="23"/>
              </w:rPr>
              <w:t xml:space="preserve">Стратегии аргументации. Прямая и косвенная аргументация. Способы аргументации. Обоснование и критика, их виды. Сведение к абсурду. </w:t>
            </w:r>
          </w:p>
          <w:p w:rsidR="008B0D01" w:rsidRDefault="008B0D01" w:rsidP="00D73DC7">
            <w:pPr>
              <w:pStyle w:val="Default"/>
              <w:jc w:val="both"/>
              <w:rPr>
                <w:sz w:val="23"/>
                <w:szCs w:val="23"/>
              </w:rPr>
            </w:pPr>
            <w:r>
              <w:rPr>
                <w:sz w:val="23"/>
                <w:szCs w:val="23"/>
              </w:rPr>
              <w:t xml:space="preserve">Правили и ошибки, касающиеся тезиса, аргументов и демонстрации. </w:t>
            </w:r>
          </w:p>
          <w:p w:rsidR="008B0D01" w:rsidRDefault="008B0D01" w:rsidP="00D73DC7">
            <w:pPr>
              <w:pStyle w:val="Default"/>
              <w:jc w:val="both"/>
              <w:rPr>
                <w:sz w:val="23"/>
                <w:szCs w:val="23"/>
              </w:rPr>
            </w:pPr>
            <w:r>
              <w:rPr>
                <w:sz w:val="23"/>
                <w:szCs w:val="23"/>
              </w:rPr>
              <w:t xml:space="preserve">Спор как искусство. Уловки в споре. Дискуссия и полемика. Правила ведения дискуссии. Деловая игра: диспут в формате американских теледебатов. </w:t>
            </w:r>
          </w:p>
          <w:p w:rsidR="008B0D01" w:rsidRDefault="008B0D01" w:rsidP="00D73DC7">
            <w:pPr>
              <w:pStyle w:val="Default"/>
              <w:jc w:val="both"/>
              <w:rPr>
                <w:sz w:val="23"/>
                <w:szCs w:val="23"/>
              </w:rPr>
            </w:pPr>
            <w:r>
              <w:rPr>
                <w:sz w:val="23"/>
                <w:szCs w:val="23"/>
              </w:rPr>
              <w:t xml:space="preserve">Этический аспект процесса аргументации. </w:t>
            </w:r>
          </w:p>
          <w:p w:rsidR="008B0D01" w:rsidRPr="005057B6" w:rsidRDefault="008B0D01" w:rsidP="00D73DC7">
            <w:pPr>
              <w:ind w:left="67"/>
              <w:jc w:val="both"/>
            </w:pPr>
            <w:r>
              <w:rPr>
                <w:sz w:val="23"/>
                <w:szCs w:val="23"/>
              </w:rPr>
              <w:t xml:space="preserve">Аргументы и доказательства в научном познании и социальной коммуникации. Научная практика как логико-аргументативный процесс. </w:t>
            </w: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8B0D01" w:rsidRDefault="008B0D01" w:rsidP="00CD38BF">
            <w:pPr>
              <w:jc w:val="center"/>
            </w:pPr>
            <w:r w:rsidRPr="00F15C01">
              <w:rPr>
                <w:sz w:val="22"/>
                <w:szCs w:val="22"/>
              </w:rPr>
              <w:t>фронтальный оп</w:t>
            </w:r>
            <w:r>
              <w:rPr>
                <w:sz w:val="22"/>
                <w:szCs w:val="22"/>
              </w:rPr>
              <w:t>рос студентов по вопросам темы.</w:t>
            </w:r>
          </w:p>
          <w:p w:rsidR="008B0D01" w:rsidRDefault="008B0D01" w:rsidP="00CD38BF">
            <w:pPr>
              <w:jc w:val="center"/>
            </w:pPr>
            <w:r w:rsidRPr="00F15C01">
              <w:rPr>
                <w:sz w:val="22"/>
                <w:szCs w:val="22"/>
              </w:rPr>
              <w:t xml:space="preserve"> Выступление с уче</w:t>
            </w:r>
            <w:r>
              <w:rPr>
                <w:sz w:val="22"/>
                <w:szCs w:val="22"/>
              </w:rPr>
              <w:t>бными презентациями и докладами</w:t>
            </w:r>
          </w:p>
          <w:p w:rsidR="008B0D01" w:rsidRPr="00CA136D" w:rsidRDefault="008B0D01" w:rsidP="00931289">
            <w:pPr>
              <w:jc w:val="center"/>
              <w:rPr>
                <w:rStyle w:val="a2"/>
                <w:snapToGrid w:val="0"/>
              </w:rPr>
            </w:pPr>
          </w:p>
        </w:tc>
      </w:tr>
      <w:tr w:rsidR="008B0D01" w:rsidRPr="00CA136D">
        <w:tc>
          <w:tcPr>
            <w:tcW w:w="2375" w:type="dxa"/>
          </w:tcPr>
          <w:p w:rsidR="008B0D01" w:rsidRDefault="008B0D01" w:rsidP="00931289">
            <w:pPr>
              <w:tabs>
                <w:tab w:val="num" w:pos="-110"/>
              </w:tabs>
              <w:ind w:right="-17" w:hanging="50"/>
              <w:rPr>
                <w:sz w:val="23"/>
                <w:szCs w:val="23"/>
              </w:rPr>
            </w:pPr>
            <w:r w:rsidRPr="00861EE1">
              <w:rPr>
                <w:sz w:val="23"/>
                <w:szCs w:val="23"/>
              </w:rPr>
              <w:t xml:space="preserve">Тема 6. </w:t>
            </w:r>
          </w:p>
          <w:p w:rsidR="008B0D01" w:rsidRPr="00861EE1" w:rsidRDefault="008B0D01" w:rsidP="00931289">
            <w:pPr>
              <w:tabs>
                <w:tab w:val="num" w:pos="-110"/>
              </w:tabs>
              <w:ind w:right="-17" w:hanging="50"/>
            </w:pPr>
            <w:r w:rsidRPr="00861EE1">
              <w:rPr>
                <w:sz w:val="23"/>
                <w:szCs w:val="23"/>
              </w:rPr>
              <w:t xml:space="preserve">Гипотеза и ее роль в развитии научной теории. Версия: виды и особенности. </w:t>
            </w:r>
          </w:p>
        </w:tc>
        <w:tc>
          <w:tcPr>
            <w:tcW w:w="4279" w:type="dxa"/>
          </w:tcPr>
          <w:p w:rsidR="008B0D01" w:rsidRDefault="008B0D01" w:rsidP="00D73DC7">
            <w:pPr>
              <w:pStyle w:val="Default"/>
              <w:jc w:val="both"/>
              <w:rPr>
                <w:sz w:val="23"/>
                <w:szCs w:val="23"/>
              </w:rPr>
            </w:pPr>
            <w:r>
              <w:rPr>
                <w:sz w:val="23"/>
                <w:szCs w:val="23"/>
              </w:rPr>
              <w:t xml:space="preserve">Гипотеза как форма развития знаний. Виды гипотез и их построение. </w:t>
            </w:r>
          </w:p>
          <w:p w:rsidR="008B0D01" w:rsidRPr="00CA4532" w:rsidRDefault="008B0D01" w:rsidP="00D73DC7">
            <w:pPr>
              <w:jc w:val="both"/>
            </w:pPr>
            <w:r w:rsidRPr="00CB6809">
              <w:rPr>
                <w:b/>
                <w:bCs/>
              </w:rPr>
              <w:t>Рекомендуемые источники:</w:t>
            </w:r>
            <w:r w:rsidRPr="00CB6809">
              <w:t xml:space="preserve"> раздел </w:t>
            </w:r>
            <w:r>
              <w:t>4</w:t>
            </w:r>
            <w:r w:rsidRPr="00CB6809">
              <w:t xml:space="preserve"> (1-</w:t>
            </w:r>
            <w:r>
              <w:t>4</w:t>
            </w:r>
            <w:r w:rsidRPr="00CB6809">
              <w:t xml:space="preserve">), раздел </w:t>
            </w:r>
            <w:r>
              <w:t>5</w:t>
            </w:r>
            <w:r w:rsidRPr="00CB6809">
              <w:t xml:space="preserve"> (1-</w:t>
            </w:r>
            <w:r>
              <w:t>4</w:t>
            </w:r>
            <w:r w:rsidRPr="00CB6809">
              <w:t>).</w:t>
            </w:r>
          </w:p>
        </w:tc>
        <w:tc>
          <w:tcPr>
            <w:tcW w:w="2917" w:type="dxa"/>
          </w:tcPr>
          <w:p w:rsidR="008B0D01" w:rsidRDefault="008B0D01" w:rsidP="00CD38BF">
            <w:pPr>
              <w:jc w:val="center"/>
            </w:pPr>
            <w:r w:rsidRPr="00F15C01">
              <w:rPr>
                <w:sz w:val="22"/>
                <w:szCs w:val="22"/>
              </w:rPr>
              <w:t>фронтальный оп</w:t>
            </w:r>
            <w:r>
              <w:rPr>
                <w:sz w:val="22"/>
                <w:szCs w:val="22"/>
              </w:rPr>
              <w:t>рос студентов по вопросам темы.</w:t>
            </w:r>
          </w:p>
          <w:p w:rsidR="008B0D01" w:rsidRPr="00CA136D" w:rsidRDefault="008B0D01" w:rsidP="00931289">
            <w:pPr>
              <w:jc w:val="center"/>
              <w:rPr>
                <w:rStyle w:val="a2"/>
                <w:snapToGrid w:val="0"/>
              </w:rPr>
            </w:pPr>
            <w:r w:rsidRPr="00F15C01">
              <w:rPr>
                <w:sz w:val="22"/>
                <w:szCs w:val="22"/>
              </w:rPr>
              <w:t xml:space="preserve"> Выступление с уче</w:t>
            </w:r>
            <w:r>
              <w:rPr>
                <w:sz w:val="22"/>
                <w:szCs w:val="22"/>
              </w:rPr>
              <w:t>бными презентациями и докладами</w:t>
            </w:r>
          </w:p>
        </w:tc>
      </w:tr>
    </w:tbl>
    <w:p w:rsidR="008B0D01" w:rsidRDefault="008B0D01" w:rsidP="00CD24D6">
      <w:pPr>
        <w:pStyle w:val="BodyText"/>
        <w:jc w:val="center"/>
        <w:rPr>
          <w:snapToGrid w:val="0"/>
          <w:sz w:val="28"/>
          <w:szCs w:val="28"/>
        </w:rPr>
      </w:pPr>
    </w:p>
    <w:p w:rsidR="008B0D01" w:rsidRDefault="008B0D01" w:rsidP="00C25060">
      <w:pPr>
        <w:pStyle w:val="Heading1"/>
        <w:tabs>
          <w:tab w:val="clear" w:pos="365"/>
        </w:tabs>
        <w:spacing w:line="240" w:lineRule="auto"/>
        <w:ind w:left="0"/>
        <w:jc w:val="both"/>
      </w:pPr>
      <w:bookmarkStart w:id="6" w:name="_Toc423892382"/>
      <w:bookmarkStart w:id="7" w:name="_Toc486603732"/>
      <w:bookmarkStart w:id="8" w:name="_Toc23356699"/>
      <w:r>
        <w:t>2</w:t>
      </w:r>
      <w:r w:rsidRPr="006C5659">
        <w:t xml:space="preserve">. </w:t>
      </w:r>
      <w:bookmarkEnd w:id="6"/>
      <w:bookmarkEnd w:id="7"/>
      <w:r w:rsidRPr="00834E1D">
        <w:t>Перечень учебно-методического обеспечения для самостоятельной работы обучающихся по дисциплине</w:t>
      </w:r>
      <w:bookmarkEnd w:id="8"/>
    </w:p>
    <w:p w:rsidR="008B0D01" w:rsidRDefault="008B0D01" w:rsidP="00C25060">
      <w:pPr>
        <w:jc w:val="both"/>
        <w:rPr>
          <w:sz w:val="28"/>
          <w:szCs w:val="28"/>
        </w:rPr>
      </w:pPr>
      <w:bookmarkStart w:id="9" w:name="_Toc432521404"/>
      <w:bookmarkStart w:id="10" w:name="_Toc432521430"/>
      <w:bookmarkStart w:id="11" w:name="_Toc432521497"/>
      <w:bookmarkEnd w:id="0"/>
      <w:bookmarkEnd w:id="3"/>
      <w:bookmarkEnd w:id="4"/>
      <w:bookmarkEnd w:id="5"/>
    </w:p>
    <w:p w:rsidR="008B0D01" w:rsidRPr="00883572" w:rsidRDefault="008B0D01" w:rsidP="00C25060">
      <w:pPr>
        <w:jc w:val="both"/>
        <w:rPr>
          <w:b/>
          <w:bCs/>
          <w:i/>
          <w:iCs/>
          <w:sz w:val="28"/>
          <w:szCs w:val="28"/>
        </w:rPr>
      </w:pPr>
      <w:r>
        <w:rPr>
          <w:b/>
          <w:bCs/>
          <w:i/>
          <w:iCs/>
          <w:sz w:val="28"/>
          <w:szCs w:val="28"/>
        </w:rPr>
        <w:t>2</w:t>
      </w:r>
      <w:r w:rsidRPr="00883572">
        <w:rPr>
          <w:b/>
          <w:bCs/>
          <w:i/>
          <w:iCs/>
          <w:sz w:val="28"/>
          <w:szCs w:val="28"/>
        </w:rPr>
        <w:t>.1 Перечень вопросов, отводимых на самостоятельное освоение дисциплины, формы внеаудиторной самостоятельной работы</w:t>
      </w:r>
    </w:p>
    <w:p w:rsidR="008B0D01" w:rsidRPr="008C29FF" w:rsidRDefault="008B0D01" w:rsidP="008C29FF">
      <w:pPr>
        <w:rPr>
          <w:b/>
          <w:bCs/>
          <w:sz w:val="28"/>
          <w:szCs w:val="28"/>
        </w:rPr>
      </w:pP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1"/>
        <w:gridCol w:w="3357"/>
        <w:gridCol w:w="3630"/>
      </w:tblGrid>
      <w:tr w:rsidR="008B0D01" w:rsidRPr="00B51054">
        <w:trPr>
          <w:jc w:val="center"/>
        </w:trPr>
        <w:tc>
          <w:tcPr>
            <w:tcW w:w="1310" w:type="pct"/>
          </w:tcPr>
          <w:p w:rsidR="008B0D01" w:rsidRPr="00B51054" w:rsidRDefault="008B0D01" w:rsidP="00931289">
            <w:pPr>
              <w:keepNext/>
              <w:jc w:val="center"/>
            </w:pPr>
            <w:r w:rsidRPr="00B51054">
              <w:rPr>
                <w:b/>
                <w:bCs/>
              </w:rPr>
              <w:t xml:space="preserve">Наименование тем </w:t>
            </w:r>
            <w:r>
              <w:rPr>
                <w:b/>
                <w:bCs/>
              </w:rPr>
              <w:t>(разделов)</w:t>
            </w:r>
            <w:r w:rsidRPr="00B51054">
              <w:rPr>
                <w:b/>
                <w:bCs/>
              </w:rPr>
              <w:t xml:space="preserve"> дисциплин</w:t>
            </w:r>
            <w:r>
              <w:rPr>
                <w:b/>
                <w:bCs/>
              </w:rPr>
              <w:t>ы</w:t>
            </w:r>
          </w:p>
        </w:tc>
        <w:tc>
          <w:tcPr>
            <w:tcW w:w="1773" w:type="pct"/>
          </w:tcPr>
          <w:p w:rsidR="008B0D01" w:rsidRPr="00601502" w:rsidRDefault="008B0D01" w:rsidP="00931289">
            <w:pPr>
              <w:keepNext/>
              <w:jc w:val="center"/>
              <w:rPr>
                <w:b/>
                <w:bCs/>
              </w:rPr>
            </w:pPr>
            <w:r w:rsidRPr="00601502">
              <w:rPr>
                <w:b/>
                <w:bCs/>
                <w:sz w:val="22"/>
                <w:szCs w:val="22"/>
              </w:rPr>
              <w:t xml:space="preserve">Перечень вопросов, отводимых на самостоятельное освоение </w:t>
            </w:r>
          </w:p>
        </w:tc>
        <w:tc>
          <w:tcPr>
            <w:tcW w:w="1917" w:type="pct"/>
          </w:tcPr>
          <w:p w:rsidR="008B0D01" w:rsidRPr="00B51054" w:rsidRDefault="008B0D01" w:rsidP="00931289">
            <w:pPr>
              <w:keepNext/>
              <w:jc w:val="center"/>
              <w:rPr>
                <w:b/>
                <w:bCs/>
              </w:rPr>
            </w:pPr>
            <w:r w:rsidRPr="00B51054">
              <w:rPr>
                <w:b/>
                <w:bCs/>
              </w:rPr>
              <w:t>Формы внеаудиторной самостоятельной работы</w:t>
            </w:r>
          </w:p>
        </w:tc>
      </w:tr>
      <w:tr w:rsidR="008B0D01" w:rsidRPr="00B51054">
        <w:trPr>
          <w:jc w:val="center"/>
        </w:trPr>
        <w:tc>
          <w:tcPr>
            <w:tcW w:w="1310" w:type="pct"/>
          </w:tcPr>
          <w:p w:rsidR="008B0D01" w:rsidRPr="00861EE1" w:rsidRDefault="008B0D01" w:rsidP="000611EF">
            <w:pPr>
              <w:pStyle w:val="Default"/>
              <w:rPr>
                <w:sz w:val="23"/>
                <w:szCs w:val="23"/>
              </w:rPr>
            </w:pPr>
            <w:r w:rsidRPr="00861EE1">
              <w:rPr>
                <w:sz w:val="23"/>
                <w:szCs w:val="23"/>
              </w:rPr>
              <w:t xml:space="preserve">Тема 1. </w:t>
            </w:r>
          </w:p>
          <w:p w:rsidR="008B0D01" w:rsidRPr="00861EE1" w:rsidRDefault="008B0D01" w:rsidP="000611EF">
            <w:pPr>
              <w:pStyle w:val="Default"/>
              <w:rPr>
                <w:sz w:val="23"/>
                <w:szCs w:val="23"/>
              </w:rPr>
            </w:pPr>
            <w:r w:rsidRPr="00861EE1">
              <w:rPr>
                <w:sz w:val="23"/>
                <w:szCs w:val="23"/>
              </w:rPr>
              <w:t xml:space="preserve">Предмет и значение логики. Базовые логические </w:t>
            </w:r>
          </w:p>
          <w:p w:rsidR="008B0D01" w:rsidRPr="00861EE1" w:rsidRDefault="008B0D01" w:rsidP="000611EF">
            <w:pPr>
              <w:pStyle w:val="Default"/>
              <w:rPr>
                <w:sz w:val="23"/>
                <w:szCs w:val="23"/>
              </w:rPr>
            </w:pPr>
            <w:r w:rsidRPr="00861EE1">
              <w:rPr>
                <w:sz w:val="23"/>
                <w:szCs w:val="23"/>
              </w:rPr>
              <w:t xml:space="preserve">законы. Значение и применение логического мышления в сфере общественных коммуникаций. </w:t>
            </w:r>
          </w:p>
          <w:p w:rsidR="008B0D01" w:rsidRPr="00861EE1" w:rsidRDefault="008B0D01" w:rsidP="000611EF">
            <w:pPr>
              <w:tabs>
                <w:tab w:val="num" w:pos="-110"/>
              </w:tabs>
              <w:ind w:left="23" w:right="-17"/>
            </w:pPr>
          </w:p>
        </w:tc>
        <w:tc>
          <w:tcPr>
            <w:tcW w:w="1773" w:type="pct"/>
            <w:vAlign w:val="center"/>
          </w:tcPr>
          <w:p w:rsidR="008B0D01" w:rsidRDefault="008B0D01" w:rsidP="008926F3">
            <w:pPr>
              <w:pStyle w:val="Default"/>
              <w:jc w:val="both"/>
              <w:rPr>
                <w:sz w:val="23"/>
                <w:szCs w:val="23"/>
              </w:rPr>
            </w:pPr>
            <w:r>
              <w:rPr>
                <w:sz w:val="23"/>
                <w:szCs w:val="23"/>
              </w:rPr>
              <w:t xml:space="preserve">1 Логика как нормативная наука о формах и приемах интеллектуальной </w:t>
            </w:r>
          </w:p>
          <w:p w:rsidR="008B0D01" w:rsidRDefault="008B0D01" w:rsidP="008926F3">
            <w:pPr>
              <w:pStyle w:val="Default"/>
              <w:jc w:val="both"/>
              <w:rPr>
                <w:sz w:val="23"/>
                <w:szCs w:val="23"/>
              </w:rPr>
            </w:pPr>
            <w:r>
              <w:rPr>
                <w:sz w:val="23"/>
                <w:szCs w:val="23"/>
              </w:rPr>
              <w:t xml:space="preserve">познавательной деятельности, осуществляемой с помощью языка. </w:t>
            </w:r>
          </w:p>
          <w:p w:rsidR="008B0D01" w:rsidRDefault="008B0D01" w:rsidP="008926F3">
            <w:pPr>
              <w:pStyle w:val="Default"/>
              <w:jc w:val="both"/>
              <w:rPr>
                <w:sz w:val="23"/>
                <w:szCs w:val="23"/>
              </w:rPr>
            </w:pPr>
            <w:r>
              <w:rPr>
                <w:sz w:val="23"/>
                <w:szCs w:val="23"/>
              </w:rPr>
              <w:t xml:space="preserve">2 Логика как средство управления мышлением. Логика как наука и как </w:t>
            </w:r>
          </w:p>
          <w:p w:rsidR="008B0D01" w:rsidRDefault="008B0D01" w:rsidP="008926F3">
            <w:pPr>
              <w:pStyle w:val="Default"/>
              <w:jc w:val="both"/>
              <w:rPr>
                <w:sz w:val="23"/>
                <w:szCs w:val="23"/>
              </w:rPr>
            </w:pPr>
            <w:r>
              <w:rPr>
                <w:sz w:val="23"/>
                <w:szCs w:val="23"/>
              </w:rPr>
              <w:t xml:space="preserve">психическая функция. </w:t>
            </w:r>
          </w:p>
          <w:p w:rsidR="008B0D01" w:rsidRDefault="008B0D01" w:rsidP="008926F3">
            <w:pPr>
              <w:pStyle w:val="Default"/>
              <w:jc w:val="both"/>
              <w:rPr>
                <w:sz w:val="23"/>
                <w:szCs w:val="23"/>
              </w:rPr>
            </w:pPr>
            <w:r>
              <w:rPr>
                <w:sz w:val="23"/>
                <w:szCs w:val="23"/>
              </w:rPr>
              <w:t xml:space="preserve">3. Понятие логического закона. Основные законы классической логики. </w:t>
            </w:r>
          </w:p>
          <w:p w:rsidR="008B0D01" w:rsidRDefault="008B0D01" w:rsidP="008926F3">
            <w:pPr>
              <w:pStyle w:val="Default"/>
              <w:jc w:val="both"/>
              <w:rPr>
                <w:sz w:val="23"/>
                <w:szCs w:val="23"/>
              </w:rPr>
            </w:pPr>
            <w:r>
              <w:rPr>
                <w:sz w:val="23"/>
                <w:szCs w:val="23"/>
              </w:rPr>
              <w:t xml:space="preserve">4. Значение логики в познавательной сфере. Универсальность логического </w:t>
            </w:r>
          </w:p>
          <w:p w:rsidR="008B0D01" w:rsidRPr="00836EDE" w:rsidRDefault="008B0D01" w:rsidP="008926F3">
            <w:pPr>
              <w:widowControl w:val="0"/>
              <w:autoSpaceDE w:val="0"/>
              <w:autoSpaceDN w:val="0"/>
              <w:adjustRightInd w:val="0"/>
              <w:jc w:val="both"/>
            </w:pPr>
            <w:r>
              <w:rPr>
                <w:sz w:val="23"/>
                <w:szCs w:val="23"/>
              </w:rPr>
              <w:t xml:space="preserve">аппарата. </w:t>
            </w:r>
          </w:p>
        </w:tc>
        <w:tc>
          <w:tcPr>
            <w:tcW w:w="1917" w:type="pct"/>
          </w:tcPr>
          <w:p w:rsidR="008B0D01" w:rsidRPr="00B51054" w:rsidRDefault="008B0D01"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B0D01" w:rsidRPr="00B51054">
        <w:trPr>
          <w:jc w:val="center"/>
        </w:trPr>
        <w:tc>
          <w:tcPr>
            <w:tcW w:w="1310" w:type="pct"/>
          </w:tcPr>
          <w:p w:rsidR="008B0D01" w:rsidRDefault="008B0D01" w:rsidP="000611EF">
            <w:pPr>
              <w:pStyle w:val="Default"/>
              <w:rPr>
                <w:sz w:val="23"/>
                <w:szCs w:val="23"/>
              </w:rPr>
            </w:pPr>
            <w:r w:rsidRPr="00861EE1">
              <w:rPr>
                <w:sz w:val="23"/>
                <w:szCs w:val="23"/>
              </w:rPr>
              <w:t xml:space="preserve">Тема 2. </w:t>
            </w:r>
          </w:p>
          <w:p w:rsidR="008B0D01" w:rsidRPr="00861EE1" w:rsidRDefault="008B0D01" w:rsidP="000611EF">
            <w:pPr>
              <w:pStyle w:val="Default"/>
              <w:rPr>
                <w:sz w:val="23"/>
                <w:szCs w:val="23"/>
              </w:rPr>
            </w:pPr>
            <w:r w:rsidRPr="00861EE1">
              <w:rPr>
                <w:sz w:val="23"/>
                <w:szCs w:val="23"/>
              </w:rPr>
              <w:t xml:space="preserve">Понятие и суждение как формы мышления. </w:t>
            </w:r>
          </w:p>
          <w:p w:rsidR="008B0D01" w:rsidRPr="00861EE1" w:rsidRDefault="008B0D01" w:rsidP="000611EF">
            <w:pPr>
              <w:tabs>
                <w:tab w:val="num" w:pos="-110"/>
              </w:tabs>
              <w:ind w:right="-17" w:hanging="50"/>
            </w:pPr>
          </w:p>
        </w:tc>
        <w:tc>
          <w:tcPr>
            <w:tcW w:w="1773" w:type="pct"/>
            <w:vAlign w:val="center"/>
          </w:tcPr>
          <w:p w:rsidR="008B0D01" w:rsidRDefault="008B0D01" w:rsidP="008926F3">
            <w:pPr>
              <w:pStyle w:val="Default"/>
              <w:jc w:val="both"/>
              <w:rPr>
                <w:sz w:val="23"/>
                <w:szCs w:val="23"/>
              </w:rPr>
            </w:pPr>
            <w:r>
              <w:rPr>
                <w:sz w:val="23"/>
                <w:szCs w:val="23"/>
              </w:rPr>
              <w:t xml:space="preserve">1. Схема образования понятий и их роль в познании. </w:t>
            </w:r>
          </w:p>
          <w:p w:rsidR="008B0D01" w:rsidRDefault="008B0D01" w:rsidP="008926F3">
            <w:pPr>
              <w:pStyle w:val="Default"/>
              <w:jc w:val="both"/>
              <w:rPr>
                <w:sz w:val="23"/>
                <w:szCs w:val="23"/>
              </w:rPr>
            </w:pPr>
            <w:r>
              <w:rPr>
                <w:sz w:val="23"/>
                <w:szCs w:val="23"/>
              </w:rPr>
              <w:t xml:space="preserve">2. Объем и содержание понятия. Ошибки, связанные с неверной оценкой </w:t>
            </w:r>
          </w:p>
          <w:p w:rsidR="008B0D01" w:rsidRDefault="008B0D01" w:rsidP="008926F3">
            <w:pPr>
              <w:pStyle w:val="Default"/>
              <w:jc w:val="both"/>
              <w:rPr>
                <w:sz w:val="23"/>
                <w:szCs w:val="23"/>
              </w:rPr>
            </w:pPr>
            <w:r>
              <w:rPr>
                <w:sz w:val="23"/>
                <w:szCs w:val="23"/>
              </w:rPr>
              <w:t xml:space="preserve">соотношения объемов понятий. </w:t>
            </w:r>
          </w:p>
          <w:p w:rsidR="008B0D01" w:rsidRDefault="008B0D01" w:rsidP="008926F3">
            <w:pPr>
              <w:pStyle w:val="Default"/>
              <w:jc w:val="both"/>
              <w:rPr>
                <w:sz w:val="23"/>
                <w:szCs w:val="23"/>
              </w:rPr>
            </w:pPr>
            <w:r>
              <w:rPr>
                <w:sz w:val="23"/>
                <w:szCs w:val="23"/>
              </w:rPr>
              <w:t xml:space="preserve">3. Роль понятий в профессиональной практике. </w:t>
            </w:r>
          </w:p>
          <w:p w:rsidR="008B0D01" w:rsidRDefault="008B0D01" w:rsidP="008926F3">
            <w:pPr>
              <w:widowControl w:val="0"/>
              <w:autoSpaceDE w:val="0"/>
              <w:autoSpaceDN w:val="0"/>
              <w:adjustRightInd w:val="0"/>
              <w:jc w:val="both"/>
              <w:rPr>
                <w:sz w:val="23"/>
                <w:szCs w:val="23"/>
              </w:rPr>
            </w:pPr>
            <w:r>
              <w:rPr>
                <w:sz w:val="23"/>
                <w:szCs w:val="23"/>
              </w:rPr>
              <w:t xml:space="preserve">4. Логический квадрат как мнемоническое средство </w:t>
            </w:r>
          </w:p>
          <w:p w:rsidR="008B0D01" w:rsidRDefault="008B0D01" w:rsidP="008926F3">
            <w:pPr>
              <w:pStyle w:val="Default"/>
              <w:jc w:val="both"/>
              <w:rPr>
                <w:sz w:val="23"/>
                <w:szCs w:val="23"/>
              </w:rPr>
            </w:pPr>
            <w:r>
              <w:rPr>
                <w:sz w:val="23"/>
                <w:szCs w:val="23"/>
              </w:rPr>
              <w:t xml:space="preserve">5. Логический связки и союзы естественного языка </w:t>
            </w:r>
          </w:p>
          <w:p w:rsidR="008B0D01" w:rsidRPr="005C39F2" w:rsidRDefault="008B0D01" w:rsidP="008926F3">
            <w:pPr>
              <w:widowControl w:val="0"/>
              <w:autoSpaceDE w:val="0"/>
              <w:autoSpaceDN w:val="0"/>
              <w:adjustRightInd w:val="0"/>
              <w:jc w:val="both"/>
            </w:pPr>
            <w:r>
              <w:rPr>
                <w:sz w:val="23"/>
                <w:szCs w:val="23"/>
              </w:rPr>
              <w:t xml:space="preserve">6. Ошибки, связанные с неверной оценкой условий истинности суждений </w:t>
            </w:r>
          </w:p>
        </w:tc>
        <w:tc>
          <w:tcPr>
            <w:tcW w:w="1917" w:type="pct"/>
          </w:tcPr>
          <w:p w:rsidR="008B0D01" w:rsidRPr="00B51054" w:rsidRDefault="008B0D01"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B0D01" w:rsidRPr="00B51054">
        <w:trPr>
          <w:jc w:val="center"/>
        </w:trPr>
        <w:tc>
          <w:tcPr>
            <w:tcW w:w="1310" w:type="pct"/>
          </w:tcPr>
          <w:p w:rsidR="008B0D01" w:rsidRPr="00861EE1" w:rsidRDefault="008B0D01" w:rsidP="000611EF">
            <w:pPr>
              <w:pStyle w:val="Default"/>
              <w:rPr>
                <w:sz w:val="23"/>
                <w:szCs w:val="23"/>
              </w:rPr>
            </w:pPr>
            <w:r w:rsidRPr="00861EE1">
              <w:rPr>
                <w:sz w:val="23"/>
                <w:szCs w:val="23"/>
              </w:rPr>
              <w:t xml:space="preserve">Тема 3. Умозаключение как форма мышления. Дедуктивные умозаключения. </w:t>
            </w:r>
          </w:p>
          <w:p w:rsidR="008B0D01" w:rsidRPr="00861EE1" w:rsidRDefault="008B0D01" w:rsidP="000611EF">
            <w:pPr>
              <w:tabs>
                <w:tab w:val="num" w:pos="-110"/>
              </w:tabs>
              <w:ind w:right="-17"/>
            </w:pPr>
          </w:p>
        </w:tc>
        <w:tc>
          <w:tcPr>
            <w:tcW w:w="1773" w:type="pct"/>
            <w:vAlign w:val="center"/>
          </w:tcPr>
          <w:p w:rsidR="008B0D01" w:rsidRDefault="008B0D01" w:rsidP="008926F3">
            <w:pPr>
              <w:pStyle w:val="Default"/>
              <w:jc w:val="both"/>
              <w:rPr>
                <w:sz w:val="23"/>
                <w:szCs w:val="23"/>
              </w:rPr>
            </w:pPr>
            <w:r>
              <w:rPr>
                <w:sz w:val="23"/>
                <w:szCs w:val="23"/>
              </w:rPr>
              <w:t xml:space="preserve">1. Истинность суждений и правильность умозаключений. </w:t>
            </w:r>
          </w:p>
          <w:p w:rsidR="008B0D01" w:rsidRDefault="008B0D01" w:rsidP="008926F3">
            <w:pPr>
              <w:pStyle w:val="Default"/>
              <w:jc w:val="both"/>
              <w:rPr>
                <w:sz w:val="23"/>
                <w:szCs w:val="23"/>
              </w:rPr>
            </w:pPr>
            <w:r>
              <w:rPr>
                <w:sz w:val="23"/>
                <w:szCs w:val="23"/>
              </w:rPr>
              <w:t xml:space="preserve">2. Демонстративность дедукции. </w:t>
            </w:r>
          </w:p>
          <w:p w:rsidR="008B0D01" w:rsidRPr="005C39F2" w:rsidRDefault="008B0D01" w:rsidP="008926F3">
            <w:pPr>
              <w:jc w:val="both"/>
            </w:pPr>
            <w:r>
              <w:rPr>
                <w:sz w:val="23"/>
                <w:szCs w:val="23"/>
              </w:rPr>
              <w:t xml:space="preserve">3. Классификация дедуктивных умозаключений </w:t>
            </w:r>
          </w:p>
        </w:tc>
        <w:tc>
          <w:tcPr>
            <w:tcW w:w="1917" w:type="pct"/>
          </w:tcPr>
          <w:p w:rsidR="008B0D01" w:rsidRPr="00B51054" w:rsidRDefault="008B0D01"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B0D01" w:rsidRPr="00B51054">
        <w:trPr>
          <w:jc w:val="center"/>
        </w:trPr>
        <w:tc>
          <w:tcPr>
            <w:tcW w:w="1310" w:type="pct"/>
          </w:tcPr>
          <w:p w:rsidR="008B0D01" w:rsidRDefault="008B0D01" w:rsidP="000611EF">
            <w:pPr>
              <w:pStyle w:val="Default"/>
              <w:rPr>
                <w:sz w:val="23"/>
                <w:szCs w:val="23"/>
              </w:rPr>
            </w:pPr>
            <w:r w:rsidRPr="00861EE1">
              <w:rPr>
                <w:sz w:val="23"/>
                <w:szCs w:val="23"/>
              </w:rPr>
              <w:t xml:space="preserve">Тема 4. </w:t>
            </w: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Default="008B0D01" w:rsidP="000611EF">
            <w:pPr>
              <w:pStyle w:val="Default"/>
              <w:rPr>
                <w:sz w:val="23"/>
                <w:szCs w:val="23"/>
              </w:rPr>
            </w:pPr>
          </w:p>
          <w:p w:rsidR="008B0D01" w:rsidRPr="00861EE1" w:rsidRDefault="008B0D01" w:rsidP="000611EF">
            <w:pPr>
              <w:pStyle w:val="Default"/>
              <w:rPr>
                <w:sz w:val="23"/>
                <w:szCs w:val="23"/>
              </w:rPr>
            </w:pPr>
            <w:r w:rsidRPr="00861EE1">
              <w:rPr>
                <w:sz w:val="23"/>
                <w:szCs w:val="23"/>
              </w:rPr>
              <w:t xml:space="preserve">Индуктивные умозаключения и умозаключения по аналогии. </w:t>
            </w:r>
          </w:p>
          <w:p w:rsidR="008B0D01" w:rsidRPr="00861EE1" w:rsidRDefault="008B0D01" w:rsidP="000611EF">
            <w:pPr>
              <w:tabs>
                <w:tab w:val="num" w:pos="-110"/>
              </w:tabs>
              <w:ind w:right="-17" w:hanging="50"/>
            </w:pPr>
          </w:p>
        </w:tc>
        <w:tc>
          <w:tcPr>
            <w:tcW w:w="1773" w:type="pct"/>
            <w:vAlign w:val="center"/>
          </w:tcPr>
          <w:p w:rsidR="008B0D01" w:rsidRDefault="008B0D01" w:rsidP="008926F3">
            <w:pPr>
              <w:pStyle w:val="Default"/>
              <w:jc w:val="both"/>
              <w:rPr>
                <w:sz w:val="23"/>
                <w:szCs w:val="23"/>
              </w:rPr>
            </w:pPr>
            <w:r>
              <w:rPr>
                <w:sz w:val="23"/>
                <w:szCs w:val="23"/>
              </w:rPr>
              <w:t xml:space="preserve">1. Недемонстративность индукции и аналогии </w:t>
            </w:r>
          </w:p>
          <w:p w:rsidR="008B0D01" w:rsidRDefault="008B0D01" w:rsidP="008926F3">
            <w:pPr>
              <w:pStyle w:val="Default"/>
              <w:jc w:val="both"/>
              <w:rPr>
                <w:sz w:val="23"/>
                <w:szCs w:val="23"/>
              </w:rPr>
            </w:pPr>
            <w:r>
              <w:rPr>
                <w:sz w:val="23"/>
                <w:szCs w:val="23"/>
              </w:rPr>
              <w:t xml:space="preserve">2. Индуктивные методы установления причинности в политологии. </w:t>
            </w:r>
          </w:p>
          <w:p w:rsidR="008B0D01" w:rsidRPr="005C39F2" w:rsidRDefault="008B0D01" w:rsidP="008926F3">
            <w:pPr>
              <w:jc w:val="both"/>
            </w:pPr>
            <w:r>
              <w:rPr>
                <w:sz w:val="23"/>
                <w:szCs w:val="23"/>
              </w:rPr>
              <w:t xml:space="preserve">3. Аналогии в политических речах. </w:t>
            </w:r>
          </w:p>
        </w:tc>
        <w:tc>
          <w:tcPr>
            <w:tcW w:w="1917" w:type="pct"/>
          </w:tcPr>
          <w:p w:rsidR="008B0D01" w:rsidRPr="00B51054" w:rsidRDefault="008B0D01"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B0D01" w:rsidRPr="00B51054">
        <w:trPr>
          <w:jc w:val="center"/>
        </w:trPr>
        <w:tc>
          <w:tcPr>
            <w:tcW w:w="1310" w:type="pct"/>
          </w:tcPr>
          <w:p w:rsidR="008B0D01" w:rsidRDefault="008B0D01" w:rsidP="000611EF">
            <w:pPr>
              <w:pStyle w:val="Default"/>
              <w:rPr>
                <w:sz w:val="23"/>
                <w:szCs w:val="23"/>
              </w:rPr>
            </w:pPr>
            <w:r w:rsidRPr="00861EE1">
              <w:rPr>
                <w:sz w:val="23"/>
                <w:szCs w:val="23"/>
              </w:rPr>
              <w:t xml:space="preserve">Тема 5. </w:t>
            </w:r>
          </w:p>
          <w:p w:rsidR="008B0D01" w:rsidRPr="00861EE1" w:rsidRDefault="008B0D01" w:rsidP="000611EF">
            <w:pPr>
              <w:pStyle w:val="Default"/>
              <w:rPr>
                <w:sz w:val="23"/>
                <w:szCs w:val="23"/>
              </w:rPr>
            </w:pPr>
            <w:r w:rsidRPr="00861EE1">
              <w:rPr>
                <w:sz w:val="23"/>
                <w:szCs w:val="23"/>
              </w:rPr>
              <w:t xml:space="preserve">Логические основы аргументации. Стратегия и тактика аргументации и критики. </w:t>
            </w:r>
          </w:p>
          <w:p w:rsidR="008B0D01" w:rsidRPr="00861EE1" w:rsidRDefault="008B0D01" w:rsidP="000611EF">
            <w:pPr>
              <w:tabs>
                <w:tab w:val="num" w:pos="-110"/>
              </w:tabs>
              <w:ind w:right="-17" w:hanging="50"/>
            </w:pPr>
          </w:p>
        </w:tc>
        <w:tc>
          <w:tcPr>
            <w:tcW w:w="1773" w:type="pct"/>
            <w:vAlign w:val="center"/>
          </w:tcPr>
          <w:p w:rsidR="008B0D01" w:rsidRDefault="008B0D01" w:rsidP="008926F3">
            <w:pPr>
              <w:pStyle w:val="Default"/>
              <w:jc w:val="both"/>
              <w:rPr>
                <w:sz w:val="23"/>
                <w:szCs w:val="23"/>
              </w:rPr>
            </w:pPr>
            <w:r>
              <w:rPr>
                <w:sz w:val="23"/>
                <w:szCs w:val="23"/>
              </w:rPr>
              <w:t xml:space="preserve">1. Логические и нелогические аспекты аргументации. </w:t>
            </w:r>
          </w:p>
          <w:p w:rsidR="008B0D01" w:rsidRDefault="008B0D01" w:rsidP="008926F3">
            <w:pPr>
              <w:pStyle w:val="Default"/>
              <w:jc w:val="both"/>
              <w:rPr>
                <w:sz w:val="23"/>
                <w:szCs w:val="23"/>
              </w:rPr>
            </w:pPr>
            <w:r>
              <w:rPr>
                <w:sz w:val="23"/>
                <w:szCs w:val="23"/>
              </w:rPr>
              <w:t xml:space="preserve">2. Поля аргументации. </w:t>
            </w:r>
          </w:p>
          <w:p w:rsidR="008B0D01" w:rsidRDefault="008B0D01" w:rsidP="008926F3">
            <w:pPr>
              <w:pStyle w:val="Default"/>
              <w:jc w:val="both"/>
              <w:rPr>
                <w:sz w:val="23"/>
                <w:szCs w:val="23"/>
              </w:rPr>
            </w:pPr>
            <w:r>
              <w:rPr>
                <w:sz w:val="23"/>
                <w:szCs w:val="23"/>
              </w:rPr>
              <w:t xml:space="preserve">3. Уловки в споре. </w:t>
            </w:r>
          </w:p>
          <w:p w:rsidR="008B0D01" w:rsidRPr="005C39F2" w:rsidRDefault="008B0D01" w:rsidP="008926F3">
            <w:pPr>
              <w:jc w:val="both"/>
            </w:pPr>
            <w:r>
              <w:rPr>
                <w:sz w:val="23"/>
                <w:szCs w:val="23"/>
              </w:rPr>
              <w:t xml:space="preserve">4. Аргументация в политологии. </w:t>
            </w:r>
          </w:p>
        </w:tc>
        <w:tc>
          <w:tcPr>
            <w:tcW w:w="1917" w:type="pct"/>
          </w:tcPr>
          <w:p w:rsidR="008B0D01" w:rsidRPr="00B51054" w:rsidRDefault="008B0D01"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r w:rsidR="008B0D01" w:rsidRPr="00B51054">
        <w:trPr>
          <w:jc w:val="center"/>
        </w:trPr>
        <w:tc>
          <w:tcPr>
            <w:tcW w:w="1310" w:type="pct"/>
          </w:tcPr>
          <w:p w:rsidR="008B0D01" w:rsidRDefault="008B0D01" w:rsidP="000611EF">
            <w:pPr>
              <w:pStyle w:val="Default"/>
              <w:rPr>
                <w:sz w:val="23"/>
                <w:szCs w:val="23"/>
              </w:rPr>
            </w:pPr>
            <w:r w:rsidRPr="00861EE1">
              <w:rPr>
                <w:sz w:val="23"/>
                <w:szCs w:val="23"/>
              </w:rPr>
              <w:t xml:space="preserve">Тема 6. </w:t>
            </w:r>
          </w:p>
          <w:p w:rsidR="008B0D01" w:rsidRPr="00861EE1" w:rsidRDefault="008B0D01" w:rsidP="000611EF">
            <w:pPr>
              <w:pStyle w:val="Default"/>
              <w:rPr>
                <w:sz w:val="23"/>
                <w:szCs w:val="23"/>
              </w:rPr>
            </w:pPr>
            <w:r w:rsidRPr="00861EE1">
              <w:rPr>
                <w:sz w:val="23"/>
                <w:szCs w:val="23"/>
              </w:rPr>
              <w:t xml:space="preserve">Гипотеза и ее роль в развитии научной теории. Версия: виды и особенности. </w:t>
            </w:r>
          </w:p>
          <w:p w:rsidR="008B0D01" w:rsidRPr="00861EE1" w:rsidRDefault="008B0D01" w:rsidP="000611EF">
            <w:pPr>
              <w:tabs>
                <w:tab w:val="num" w:pos="-110"/>
              </w:tabs>
              <w:ind w:right="-17" w:hanging="50"/>
            </w:pPr>
          </w:p>
        </w:tc>
        <w:tc>
          <w:tcPr>
            <w:tcW w:w="1773" w:type="pct"/>
            <w:vAlign w:val="center"/>
          </w:tcPr>
          <w:p w:rsidR="008B0D01" w:rsidRDefault="008B0D01" w:rsidP="008926F3">
            <w:pPr>
              <w:pStyle w:val="Default"/>
              <w:jc w:val="both"/>
              <w:rPr>
                <w:sz w:val="23"/>
                <w:szCs w:val="23"/>
              </w:rPr>
            </w:pPr>
            <w:r>
              <w:rPr>
                <w:sz w:val="23"/>
                <w:szCs w:val="23"/>
              </w:rPr>
              <w:t xml:space="preserve">1. Версия как разновидность гипотезы. </w:t>
            </w:r>
          </w:p>
          <w:p w:rsidR="008B0D01" w:rsidRPr="005C39F2" w:rsidRDefault="008B0D01" w:rsidP="007D2D44">
            <w:pPr>
              <w:jc w:val="both"/>
            </w:pPr>
          </w:p>
        </w:tc>
        <w:tc>
          <w:tcPr>
            <w:tcW w:w="1917" w:type="pct"/>
          </w:tcPr>
          <w:p w:rsidR="008B0D01" w:rsidRPr="00B51054" w:rsidRDefault="008B0D01" w:rsidP="007D2D44">
            <w:pPr>
              <w:jc w:val="both"/>
            </w:pPr>
            <w:r w:rsidRPr="00836EDE">
              <w:t>Разбор теоретических вопросов по теме занятия, работа с учебной (основной и дополнительной), справочной литературой, Интернет-ресурсами. Подготовка докладов, учебных  презентаций к семинарскому занятию</w:t>
            </w:r>
          </w:p>
        </w:tc>
      </w:tr>
    </w:tbl>
    <w:p w:rsidR="008B0D01" w:rsidRDefault="008B0D01" w:rsidP="00C92FF2">
      <w:pPr>
        <w:jc w:val="both"/>
        <w:rPr>
          <w:b/>
          <w:bCs/>
          <w:i/>
          <w:iCs/>
          <w:sz w:val="28"/>
          <w:szCs w:val="28"/>
        </w:rPr>
      </w:pPr>
    </w:p>
    <w:p w:rsidR="008B0D01" w:rsidRDefault="008B0D01" w:rsidP="00C92FF2">
      <w:pPr>
        <w:jc w:val="both"/>
        <w:rPr>
          <w:b/>
          <w:bCs/>
          <w:i/>
          <w:iCs/>
          <w:sz w:val="28"/>
          <w:szCs w:val="28"/>
        </w:rPr>
      </w:pPr>
    </w:p>
    <w:p w:rsidR="008B0D01" w:rsidRDefault="008B0D01" w:rsidP="00C92FF2">
      <w:pPr>
        <w:jc w:val="both"/>
        <w:rPr>
          <w:b/>
          <w:bCs/>
          <w:i/>
          <w:iCs/>
          <w:sz w:val="28"/>
          <w:szCs w:val="28"/>
        </w:rPr>
      </w:pPr>
      <w:r>
        <w:rPr>
          <w:b/>
          <w:bCs/>
          <w:i/>
          <w:iCs/>
          <w:sz w:val="28"/>
          <w:szCs w:val="28"/>
        </w:rPr>
        <w:t>2</w:t>
      </w:r>
      <w:r w:rsidRPr="00453513">
        <w:rPr>
          <w:b/>
          <w:bCs/>
          <w:i/>
          <w:iCs/>
          <w:sz w:val="28"/>
          <w:szCs w:val="28"/>
        </w:rPr>
        <w:t>.2. Перечень вопросов, заданий, тем для подготовки к текущему контролю</w:t>
      </w:r>
    </w:p>
    <w:p w:rsidR="008B0D01" w:rsidRPr="00C92FF2" w:rsidRDefault="008B0D01" w:rsidP="00C92FF2">
      <w:pPr>
        <w:jc w:val="center"/>
        <w:rPr>
          <w:b/>
          <w:bCs/>
          <w:sz w:val="28"/>
          <w:szCs w:val="28"/>
          <w:lang w:eastAsia="en-US"/>
        </w:rPr>
      </w:pPr>
      <w:r>
        <w:rPr>
          <w:b/>
          <w:bCs/>
          <w:sz w:val="28"/>
          <w:szCs w:val="28"/>
        </w:rPr>
        <w:t>Примерная т</w:t>
      </w:r>
      <w:r w:rsidRPr="00C92FF2">
        <w:rPr>
          <w:b/>
          <w:bCs/>
          <w:sz w:val="28"/>
          <w:szCs w:val="28"/>
        </w:rPr>
        <w:t>ематика эссе</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Аналогия в процессе аргументации.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Аргументация и убеждение.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Аргументы и доказательства в научном познании.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Аристотель, его роль в формировании формальной логики.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Дедукция и индукция в процессе аргументации.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Дискуссия в деловом общении как способ решения проблем.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Доказательное рассуждение — логическая основа аргументативного процесса.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Естественные и искусственные языки.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Изучение логики и развитие творческих способностей.</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Искусство полемики. Этика спора.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Искусство спора: моральный кодекс спора.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Истинность мысли и логическая правильность рассуждений.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История развития логики как науки.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 залог ясности мышления и выразительности речи.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вопроса и ответа. Риторические вопросы.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и ее значение для юриста, социолога, финансиста.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и ее роль в предпринимательской деятельности.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Логика и ее роль в рассудочной деятельности человека.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Логические и иные приемы ведения полемики.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Логические парадоксы.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Мышление, язык и коммуникативный процесс.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Основные законы логического мышления.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Паралогизмы и софизмы.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Переговоры: особенность языка и логики деловых переговоров.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Приемы и уловки спора.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Риторика и логика.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Соотношение языка и речи.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Способы доказательства и опровержения тезиса.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Субъекты аргументации: пропонент, оппонент, аудитория.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Суждение и предложение: общее и различное. </w:t>
      </w:r>
    </w:p>
    <w:p w:rsidR="008B0D01" w:rsidRPr="00FB35B9" w:rsidRDefault="008B0D01" w:rsidP="00BC6F67">
      <w:pPr>
        <w:numPr>
          <w:ilvl w:val="0"/>
          <w:numId w:val="3"/>
        </w:numPr>
        <w:tabs>
          <w:tab w:val="clear" w:pos="720"/>
          <w:tab w:val="num" w:pos="0"/>
        </w:tabs>
        <w:autoSpaceDE w:val="0"/>
        <w:autoSpaceDN w:val="0"/>
        <w:adjustRightInd w:val="0"/>
        <w:ind w:left="0" w:firstLine="0"/>
        <w:jc w:val="both"/>
        <w:rPr>
          <w:sz w:val="28"/>
          <w:szCs w:val="28"/>
        </w:rPr>
      </w:pPr>
      <w:r w:rsidRPr="00FB35B9">
        <w:rPr>
          <w:sz w:val="28"/>
          <w:szCs w:val="28"/>
        </w:rPr>
        <w:t xml:space="preserve">Термин, понятие, слово: их место и роль в мышлении. </w:t>
      </w:r>
    </w:p>
    <w:p w:rsidR="008B0D01" w:rsidRPr="00FB35B9" w:rsidRDefault="008B0D01" w:rsidP="00BC6F67">
      <w:pPr>
        <w:numPr>
          <w:ilvl w:val="0"/>
          <w:numId w:val="3"/>
        </w:numPr>
        <w:tabs>
          <w:tab w:val="clear" w:pos="720"/>
          <w:tab w:val="num" w:pos="0"/>
        </w:tabs>
        <w:ind w:left="0" w:firstLine="0"/>
        <w:jc w:val="both"/>
        <w:rPr>
          <w:sz w:val="28"/>
          <w:szCs w:val="28"/>
        </w:rPr>
      </w:pPr>
      <w:r w:rsidRPr="00FB35B9">
        <w:rPr>
          <w:sz w:val="28"/>
          <w:szCs w:val="28"/>
        </w:rPr>
        <w:t>Этика и ее значение в процессе аргументации.</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Роль логики в формировании культуры мыслительной и профессиональной деятельности человека. </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Формальная логика как метод развития мышления. </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Основные черты правильного мышления. </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Закон тождества. Требования закона тождества к мышлению. </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Логические ошибки, связанные с нарушением нормативных правил мышления </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 xml:space="preserve">Закон исключенного третьего, его определение и сфера применения </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Роль аналогии в науке.</w:t>
      </w:r>
    </w:p>
    <w:p w:rsidR="008B0D01" w:rsidRPr="00FB35B9" w:rsidRDefault="008B0D01" w:rsidP="00BC6F67">
      <w:pPr>
        <w:pStyle w:val="Default"/>
        <w:numPr>
          <w:ilvl w:val="0"/>
          <w:numId w:val="3"/>
        </w:numPr>
        <w:tabs>
          <w:tab w:val="clear" w:pos="720"/>
          <w:tab w:val="num" w:pos="0"/>
        </w:tabs>
        <w:ind w:left="0" w:firstLine="0"/>
        <w:jc w:val="both"/>
        <w:rPr>
          <w:sz w:val="28"/>
          <w:szCs w:val="28"/>
        </w:rPr>
      </w:pPr>
      <w:r w:rsidRPr="00FB35B9">
        <w:rPr>
          <w:sz w:val="28"/>
          <w:szCs w:val="28"/>
        </w:rPr>
        <w:t>Критика и ее виды.</w:t>
      </w:r>
    </w:p>
    <w:p w:rsidR="008B0D01" w:rsidRPr="00C92FF2" w:rsidRDefault="008B0D01" w:rsidP="00C92FF2">
      <w:pPr>
        <w:jc w:val="both"/>
        <w:rPr>
          <w:color w:val="000000"/>
          <w:sz w:val="28"/>
          <w:szCs w:val="28"/>
        </w:rPr>
      </w:pPr>
    </w:p>
    <w:p w:rsidR="008B0D01" w:rsidRDefault="008B0D01" w:rsidP="00484BF2">
      <w:pPr>
        <w:jc w:val="center"/>
        <w:rPr>
          <w:b/>
          <w:bCs/>
          <w:sz w:val="28"/>
          <w:szCs w:val="28"/>
          <w:lang w:eastAsia="en-US"/>
        </w:rPr>
      </w:pPr>
      <w:r w:rsidRPr="00151DD1">
        <w:rPr>
          <w:b/>
          <w:bCs/>
          <w:sz w:val="28"/>
          <w:szCs w:val="28"/>
          <w:lang w:eastAsia="en-US"/>
        </w:rPr>
        <w:t>Критерии балльной оценки различных форм текущего контроля успеваемости</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9"/>
        <w:gridCol w:w="5683"/>
        <w:gridCol w:w="3101"/>
      </w:tblGrid>
      <w:tr w:rsidR="008B0D01" w:rsidRPr="002068E3">
        <w:tc>
          <w:tcPr>
            <w:tcW w:w="679" w:type="dxa"/>
          </w:tcPr>
          <w:p w:rsidR="008B0D01" w:rsidRPr="00F97366" w:rsidRDefault="008B0D01" w:rsidP="00D15894">
            <w:pPr>
              <w:jc w:val="center"/>
              <w:rPr>
                <w:b/>
                <w:bCs/>
                <w:lang w:eastAsia="en-US"/>
              </w:rPr>
            </w:pPr>
            <w:r w:rsidRPr="00F97366">
              <w:rPr>
                <w:b/>
                <w:bCs/>
                <w:lang w:eastAsia="en-US"/>
              </w:rPr>
              <w:t>№ п.п.</w:t>
            </w:r>
          </w:p>
        </w:tc>
        <w:tc>
          <w:tcPr>
            <w:tcW w:w="5683" w:type="dxa"/>
          </w:tcPr>
          <w:p w:rsidR="008B0D01" w:rsidRPr="00F97366" w:rsidRDefault="008B0D01" w:rsidP="00D15894">
            <w:pPr>
              <w:jc w:val="center"/>
              <w:rPr>
                <w:b/>
                <w:bCs/>
                <w:lang w:eastAsia="en-US"/>
              </w:rPr>
            </w:pPr>
            <w:r w:rsidRPr="00F97366">
              <w:rPr>
                <w:b/>
                <w:bCs/>
                <w:lang w:eastAsia="en-US"/>
              </w:rPr>
              <w:t>Вид работы</w:t>
            </w:r>
          </w:p>
        </w:tc>
        <w:tc>
          <w:tcPr>
            <w:tcW w:w="3101" w:type="dxa"/>
          </w:tcPr>
          <w:p w:rsidR="008B0D01" w:rsidRPr="00F97366" w:rsidRDefault="008B0D01" w:rsidP="00D15894">
            <w:pPr>
              <w:jc w:val="center"/>
              <w:rPr>
                <w:b/>
                <w:bCs/>
                <w:lang w:eastAsia="en-US"/>
              </w:rPr>
            </w:pPr>
            <w:r w:rsidRPr="00F97366">
              <w:rPr>
                <w:b/>
                <w:bCs/>
                <w:lang w:eastAsia="en-US"/>
              </w:rPr>
              <w:t>Максимальное количество баллов</w:t>
            </w:r>
          </w:p>
        </w:tc>
      </w:tr>
      <w:tr w:rsidR="008B0D01" w:rsidRPr="002068E3">
        <w:tc>
          <w:tcPr>
            <w:tcW w:w="9463" w:type="dxa"/>
            <w:gridSpan w:val="3"/>
          </w:tcPr>
          <w:p w:rsidR="008B0D01" w:rsidRPr="00F97366" w:rsidRDefault="008B0D01" w:rsidP="00D15894">
            <w:pPr>
              <w:jc w:val="center"/>
              <w:rPr>
                <w:b/>
                <w:bCs/>
                <w:lang w:eastAsia="en-US"/>
              </w:rPr>
            </w:pPr>
            <w:r w:rsidRPr="00F97366">
              <w:rPr>
                <w:b/>
                <w:bCs/>
                <w:lang w:eastAsia="en-US"/>
              </w:rPr>
              <w:t>Аттестация 1</w:t>
            </w:r>
          </w:p>
        </w:tc>
      </w:tr>
      <w:tr w:rsidR="008B0D01" w:rsidRPr="002068E3">
        <w:tc>
          <w:tcPr>
            <w:tcW w:w="679" w:type="dxa"/>
          </w:tcPr>
          <w:p w:rsidR="008B0D01" w:rsidRPr="00F97366" w:rsidRDefault="008B0D01" w:rsidP="00D15894">
            <w:pPr>
              <w:jc w:val="center"/>
              <w:rPr>
                <w:b/>
                <w:bCs/>
                <w:lang w:eastAsia="en-US"/>
              </w:rPr>
            </w:pPr>
            <w:r w:rsidRPr="00F97366">
              <w:rPr>
                <w:b/>
                <w:bCs/>
                <w:lang w:eastAsia="en-US"/>
              </w:rPr>
              <w:t>1</w:t>
            </w:r>
          </w:p>
        </w:tc>
        <w:tc>
          <w:tcPr>
            <w:tcW w:w="5683" w:type="dxa"/>
          </w:tcPr>
          <w:p w:rsidR="008B0D01" w:rsidRPr="00F97366" w:rsidRDefault="008B0D01" w:rsidP="00D15894">
            <w:pPr>
              <w:jc w:val="both"/>
              <w:rPr>
                <w:lang w:eastAsia="en-US"/>
              </w:rPr>
            </w:pPr>
            <w:r w:rsidRPr="00F97366">
              <w:rPr>
                <w:lang w:eastAsia="en-US"/>
              </w:rPr>
              <w:t xml:space="preserve">Активность работы на лекционных и семинарских занятиях </w:t>
            </w:r>
          </w:p>
        </w:tc>
        <w:tc>
          <w:tcPr>
            <w:tcW w:w="3101" w:type="dxa"/>
          </w:tcPr>
          <w:p w:rsidR="008B0D01" w:rsidRPr="00F97366" w:rsidRDefault="008B0D01" w:rsidP="00D15894">
            <w:pPr>
              <w:jc w:val="center"/>
              <w:rPr>
                <w:lang w:eastAsia="en-US"/>
              </w:rPr>
            </w:pPr>
            <w:r w:rsidRPr="00F97366">
              <w:rPr>
                <w:lang w:eastAsia="en-US"/>
              </w:rPr>
              <w:t>20</w:t>
            </w:r>
          </w:p>
        </w:tc>
      </w:tr>
      <w:tr w:rsidR="008B0D01" w:rsidRPr="002068E3">
        <w:tc>
          <w:tcPr>
            <w:tcW w:w="6362" w:type="dxa"/>
            <w:gridSpan w:val="2"/>
          </w:tcPr>
          <w:p w:rsidR="008B0D01" w:rsidRPr="00F97366" w:rsidRDefault="008B0D01" w:rsidP="00D15894">
            <w:pPr>
              <w:jc w:val="center"/>
              <w:rPr>
                <w:b/>
                <w:bCs/>
                <w:lang w:eastAsia="en-US"/>
              </w:rPr>
            </w:pPr>
            <w:r w:rsidRPr="00F97366">
              <w:rPr>
                <w:b/>
                <w:bCs/>
                <w:lang w:eastAsia="en-US"/>
              </w:rPr>
              <w:t>Итого за 1 половину семестра</w:t>
            </w:r>
          </w:p>
        </w:tc>
        <w:tc>
          <w:tcPr>
            <w:tcW w:w="3101" w:type="dxa"/>
          </w:tcPr>
          <w:p w:rsidR="008B0D01" w:rsidRPr="00F97366" w:rsidRDefault="008B0D01" w:rsidP="00D15894">
            <w:pPr>
              <w:jc w:val="center"/>
              <w:rPr>
                <w:b/>
                <w:bCs/>
                <w:lang w:eastAsia="en-US"/>
              </w:rPr>
            </w:pPr>
            <w:r w:rsidRPr="00F97366">
              <w:rPr>
                <w:b/>
                <w:bCs/>
                <w:lang w:eastAsia="en-US"/>
              </w:rPr>
              <w:t>20</w:t>
            </w:r>
          </w:p>
        </w:tc>
      </w:tr>
      <w:tr w:rsidR="008B0D01" w:rsidRPr="002068E3">
        <w:tc>
          <w:tcPr>
            <w:tcW w:w="9463" w:type="dxa"/>
            <w:gridSpan w:val="3"/>
          </w:tcPr>
          <w:p w:rsidR="008B0D01" w:rsidRPr="00F97366" w:rsidRDefault="008B0D01" w:rsidP="00D15894">
            <w:pPr>
              <w:jc w:val="center"/>
              <w:rPr>
                <w:b/>
                <w:bCs/>
                <w:lang w:eastAsia="en-US"/>
              </w:rPr>
            </w:pPr>
            <w:r w:rsidRPr="00F97366">
              <w:rPr>
                <w:b/>
                <w:bCs/>
                <w:lang w:eastAsia="en-US"/>
              </w:rPr>
              <w:t>Аттестация 2</w:t>
            </w:r>
          </w:p>
        </w:tc>
      </w:tr>
      <w:tr w:rsidR="008B0D01" w:rsidRPr="002068E3">
        <w:tc>
          <w:tcPr>
            <w:tcW w:w="679" w:type="dxa"/>
          </w:tcPr>
          <w:p w:rsidR="008B0D01" w:rsidRPr="00F97366" w:rsidRDefault="008B0D01" w:rsidP="00D15894">
            <w:pPr>
              <w:jc w:val="center"/>
              <w:rPr>
                <w:b/>
                <w:bCs/>
                <w:lang w:eastAsia="en-US"/>
              </w:rPr>
            </w:pPr>
            <w:r>
              <w:rPr>
                <w:b/>
                <w:bCs/>
                <w:lang w:eastAsia="en-US"/>
              </w:rPr>
              <w:t>2</w:t>
            </w:r>
          </w:p>
        </w:tc>
        <w:tc>
          <w:tcPr>
            <w:tcW w:w="5683" w:type="dxa"/>
          </w:tcPr>
          <w:p w:rsidR="008B0D01" w:rsidRPr="00F97366" w:rsidRDefault="008B0D01" w:rsidP="00D15894">
            <w:pPr>
              <w:jc w:val="both"/>
              <w:rPr>
                <w:lang w:eastAsia="en-US"/>
              </w:rPr>
            </w:pPr>
            <w:r w:rsidRPr="00F97366">
              <w:rPr>
                <w:lang w:eastAsia="en-US"/>
              </w:rPr>
              <w:t>Активность работы на лекционных и семинарских занятиях</w:t>
            </w:r>
          </w:p>
        </w:tc>
        <w:tc>
          <w:tcPr>
            <w:tcW w:w="3101" w:type="dxa"/>
          </w:tcPr>
          <w:p w:rsidR="008B0D01" w:rsidRPr="00F97366" w:rsidRDefault="008B0D01" w:rsidP="00D15894">
            <w:pPr>
              <w:jc w:val="center"/>
              <w:rPr>
                <w:lang w:eastAsia="en-US"/>
              </w:rPr>
            </w:pPr>
            <w:r>
              <w:rPr>
                <w:lang w:eastAsia="en-US"/>
              </w:rPr>
              <w:t>10</w:t>
            </w:r>
          </w:p>
        </w:tc>
      </w:tr>
      <w:tr w:rsidR="008B0D01" w:rsidRPr="002068E3">
        <w:tc>
          <w:tcPr>
            <w:tcW w:w="679" w:type="dxa"/>
          </w:tcPr>
          <w:p w:rsidR="008B0D01" w:rsidRPr="00F97366" w:rsidRDefault="008B0D01" w:rsidP="00D15894">
            <w:pPr>
              <w:jc w:val="center"/>
              <w:rPr>
                <w:b/>
                <w:bCs/>
                <w:lang w:eastAsia="en-US"/>
              </w:rPr>
            </w:pPr>
            <w:r>
              <w:rPr>
                <w:b/>
                <w:bCs/>
                <w:lang w:eastAsia="en-US"/>
              </w:rPr>
              <w:t>3</w:t>
            </w:r>
          </w:p>
        </w:tc>
        <w:tc>
          <w:tcPr>
            <w:tcW w:w="5683" w:type="dxa"/>
          </w:tcPr>
          <w:p w:rsidR="008B0D01" w:rsidRPr="00F97366" w:rsidRDefault="008B0D01" w:rsidP="00D15894">
            <w:pPr>
              <w:jc w:val="both"/>
              <w:rPr>
                <w:lang w:eastAsia="en-US"/>
              </w:rPr>
            </w:pPr>
            <w:r w:rsidRPr="00F97366">
              <w:rPr>
                <w:lang w:eastAsia="en-US"/>
              </w:rPr>
              <w:t>Написание и защита эссе</w:t>
            </w:r>
          </w:p>
        </w:tc>
        <w:tc>
          <w:tcPr>
            <w:tcW w:w="3101" w:type="dxa"/>
          </w:tcPr>
          <w:p w:rsidR="008B0D01" w:rsidRPr="00F97366" w:rsidRDefault="008B0D01" w:rsidP="00D15894">
            <w:pPr>
              <w:jc w:val="center"/>
              <w:rPr>
                <w:lang w:eastAsia="en-US"/>
              </w:rPr>
            </w:pPr>
            <w:r w:rsidRPr="00F97366">
              <w:rPr>
                <w:lang w:eastAsia="en-US"/>
              </w:rPr>
              <w:t>1</w:t>
            </w:r>
            <w:r>
              <w:rPr>
                <w:lang w:eastAsia="en-US"/>
              </w:rPr>
              <w:t>0</w:t>
            </w:r>
          </w:p>
        </w:tc>
      </w:tr>
      <w:tr w:rsidR="008B0D01" w:rsidRPr="002068E3">
        <w:tc>
          <w:tcPr>
            <w:tcW w:w="6362" w:type="dxa"/>
            <w:gridSpan w:val="2"/>
          </w:tcPr>
          <w:p w:rsidR="008B0D01" w:rsidRPr="00F97366" w:rsidRDefault="008B0D01" w:rsidP="00D15894">
            <w:pPr>
              <w:jc w:val="center"/>
              <w:rPr>
                <w:b/>
                <w:bCs/>
                <w:lang w:eastAsia="en-US"/>
              </w:rPr>
            </w:pPr>
            <w:r w:rsidRPr="00F97366">
              <w:rPr>
                <w:b/>
                <w:bCs/>
                <w:lang w:eastAsia="en-US"/>
              </w:rPr>
              <w:t>Итого за 2 половину семестра</w:t>
            </w:r>
          </w:p>
        </w:tc>
        <w:tc>
          <w:tcPr>
            <w:tcW w:w="3101" w:type="dxa"/>
          </w:tcPr>
          <w:p w:rsidR="008B0D01" w:rsidRPr="00F97366" w:rsidRDefault="008B0D01" w:rsidP="00D15894">
            <w:pPr>
              <w:jc w:val="center"/>
              <w:rPr>
                <w:b/>
                <w:bCs/>
                <w:lang w:eastAsia="en-US"/>
              </w:rPr>
            </w:pPr>
            <w:r w:rsidRPr="00F97366">
              <w:rPr>
                <w:b/>
                <w:bCs/>
                <w:lang w:eastAsia="en-US"/>
              </w:rPr>
              <w:t>20</w:t>
            </w:r>
          </w:p>
        </w:tc>
      </w:tr>
      <w:tr w:rsidR="008B0D01" w:rsidRPr="002068E3">
        <w:tc>
          <w:tcPr>
            <w:tcW w:w="6362" w:type="dxa"/>
            <w:gridSpan w:val="2"/>
          </w:tcPr>
          <w:p w:rsidR="008B0D01" w:rsidRPr="00F97366" w:rsidRDefault="008B0D01" w:rsidP="00D15894">
            <w:pPr>
              <w:jc w:val="center"/>
              <w:rPr>
                <w:b/>
                <w:bCs/>
                <w:lang w:eastAsia="en-US"/>
              </w:rPr>
            </w:pPr>
            <w:r w:rsidRPr="00F97366">
              <w:rPr>
                <w:b/>
                <w:bCs/>
                <w:lang w:eastAsia="en-US"/>
              </w:rPr>
              <w:t>ИТОГО за семестр</w:t>
            </w:r>
          </w:p>
        </w:tc>
        <w:tc>
          <w:tcPr>
            <w:tcW w:w="3101" w:type="dxa"/>
          </w:tcPr>
          <w:p w:rsidR="008B0D01" w:rsidRPr="00F97366" w:rsidRDefault="008B0D01" w:rsidP="00D15894">
            <w:pPr>
              <w:jc w:val="center"/>
              <w:rPr>
                <w:b/>
                <w:bCs/>
                <w:lang w:eastAsia="en-US"/>
              </w:rPr>
            </w:pPr>
            <w:r w:rsidRPr="00F97366">
              <w:rPr>
                <w:b/>
                <w:bCs/>
                <w:lang w:eastAsia="en-US"/>
              </w:rPr>
              <w:t>40</w:t>
            </w:r>
          </w:p>
        </w:tc>
      </w:tr>
    </w:tbl>
    <w:p w:rsidR="008B0D01" w:rsidRPr="002068E3" w:rsidRDefault="008B0D01" w:rsidP="002068E3">
      <w:pPr>
        <w:jc w:val="center"/>
        <w:rPr>
          <w:sz w:val="28"/>
          <w:szCs w:val="28"/>
        </w:rPr>
      </w:pPr>
    </w:p>
    <w:p w:rsidR="008B0D01" w:rsidRPr="008C047D" w:rsidRDefault="008B0D01" w:rsidP="00C25060">
      <w:pPr>
        <w:pStyle w:val="Heading1"/>
        <w:tabs>
          <w:tab w:val="clear" w:pos="365"/>
        </w:tabs>
        <w:spacing w:line="240" w:lineRule="auto"/>
        <w:ind w:left="0"/>
        <w:jc w:val="both"/>
      </w:pPr>
      <w:bookmarkStart w:id="12" w:name="_Toc23356700"/>
      <w:r>
        <w:t>3</w:t>
      </w:r>
      <w:r w:rsidRPr="008C047D">
        <w:t>. Фонд оценочных средств для  проведения промежуточной аттестации обучающихся по дисциплине</w:t>
      </w:r>
      <w:bookmarkEnd w:id="9"/>
      <w:bookmarkEnd w:id="10"/>
      <w:bookmarkEnd w:id="11"/>
      <w:bookmarkEnd w:id="12"/>
    </w:p>
    <w:p w:rsidR="008B0D01" w:rsidRPr="008C047D" w:rsidRDefault="008B0D01" w:rsidP="00C25060">
      <w:pPr>
        <w:rPr>
          <w:sz w:val="28"/>
          <w:szCs w:val="28"/>
        </w:rPr>
      </w:pPr>
      <w:bookmarkStart w:id="13" w:name="bookmark3"/>
    </w:p>
    <w:p w:rsidR="008B0D01" w:rsidRDefault="008B0D01" w:rsidP="00C25060">
      <w:pPr>
        <w:jc w:val="both"/>
        <w:rPr>
          <w:snapToGrid w:val="0"/>
          <w:sz w:val="28"/>
          <w:szCs w:val="28"/>
        </w:rPr>
      </w:pPr>
      <w:bookmarkStart w:id="14" w:name="_Toc432521406"/>
      <w:bookmarkStart w:id="15" w:name="_Toc432521432"/>
      <w:bookmarkStart w:id="16" w:name="_Toc432521499"/>
      <w:bookmarkEnd w:id="13"/>
      <w:r>
        <w:rPr>
          <w:b/>
          <w:bCs/>
          <w:i/>
          <w:iCs/>
          <w:sz w:val="28"/>
          <w:szCs w:val="28"/>
        </w:rPr>
        <w:t>3.1. Перечень компетенций с указанием индикаторов их достижения в процессе освоения образовательной программы</w:t>
      </w:r>
    </w:p>
    <w:p w:rsidR="008B0D01" w:rsidRPr="002F4625" w:rsidRDefault="008B0D01" w:rsidP="00C25060">
      <w:pPr>
        <w:ind w:firstLine="540"/>
        <w:jc w:val="both"/>
        <w:rPr>
          <w:snapToGrid w:val="0"/>
          <w:sz w:val="28"/>
          <w:szCs w:val="28"/>
        </w:rPr>
      </w:pPr>
      <w:r w:rsidRPr="002F4625">
        <w:rPr>
          <w:snapToGrid w:val="0"/>
          <w:sz w:val="28"/>
          <w:szCs w:val="28"/>
        </w:rPr>
        <w:t>Перечень компетенций с указанием индикаторов их достижения в процессе освоения образовательной программы содержится в разделе 2</w:t>
      </w:r>
      <w:r>
        <w:rPr>
          <w:snapToGrid w:val="0"/>
          <w:sz w:val="28"/>
          <w:szCs w:val="28"/>
        </w:rPr>
        <w:t xml:space="preserve"> РПД</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rsidR="008B0D01" w:rsidRPr="008C047D" w:rsidRDefault="008B0D01" w:rsidP="008C047D">
      <w:pPr>
        <w:ind w:firstLine="720"/>
        <w:rPr>
          <w:sz w:val="28"/>
          <w:szCs w:val="28"/>
        </w:rPr>
      </w:pPr>
    </w:p>
    <w:p w:rsidR="008B0D01" w:rsidRDefault="008B0D01" w:rsidP="00C25060">
      <w:pPr>
        <w:pStyle w:val="Default"/>
        <w:jc w:val="both"/>
        <w:rPr>
          <w:b/>
          <w:bCs/>
          <w:i/>
          <w:iCs/>
          <w:sz w:val="28"/>
          <w:szCs w:val="28"/>
        </w:rPr>
      </w:pPr>
      <w:r>
        <w:rPr>
          <w:b/>
          <w:bCs/>
          <w:i/>
          <w:iCs/>
          <w:sz w:val="28"/>
          <w:szCs w:val="28"/>
        </w:rPr>
        <w:t>3.2. Типовые контрольные задания или иные материалы, необходимые для оценки индикаторов достижения компетенций, умений и знаний</w:t>
      </w:r>
    </w:p>
    <w:p w:rsidR="008B0D01" w:rsidRDefault="008B0D01" w:rsidP="002F4625">
      <w:pPr>
        <w:pStyle w:val="Default"/>
        <w:rPr>
          <w:sz w:val="28"/>
          <w:szCs w:val="28"/>
        </w:rPr>
      </w:pPr>
      <w:r>
        <w:rPr>
          <w:b/>
          <w:bCs/>
          <w:i/>
          <w:iCs/>
          <w:sz w:val="28"/>
          <w:szCs w:val="28"/>
        </w:rPr>
        <w:t xml:space="preserve"> </w:t>
      </w:r>
    </w:p>
    <w:p w:rsidR="008B0D01" w:rsidRDefault="008B0D01" w:rsidP="00206862">
      <w:pPr>
        <w:ind w:firstLine="720"/>
        <w:jc w:val="both"/>
        <w:rPr>
          <w:b/>
          <w:bCs/>
          <w:sz w:val="28"/>
          <w:szCs w:val="28"/>
        </w:rPr>
      </w:pPr>
      <w:r w:rsidRPr="00DA18E9">
        <w:rPr>
          <w:b/>
          <w:bCs/>
          <w:sz w:val="28"/>
          <w:szCs w:val="28"/>
        </w:rPr>
        <w:t xml:space="preserve">Вопросы для подготовки </w:t>
      </w:r>
      <w:r>
        <w:rPr>
          <w:b/>
          <w:bCs/>
          <w:sz w:val="28"/>
          <w:szCs w:val="28"/>
        </w:rPr>
        <w:t>к зачету</w:t>
      </w:r>
    </w:p>
    <w:p w:rsidR="008B0D01" w:rsidRDefault="008B0D01" w:rsidP="00206862">
      <w:pPr>
        <w:ind w:firstLine="720"/>
        <w:jc w:val="both"/>
        <w:rPr>
          <w:b/>
          <w:bCs/>
          <w:sz w:val="28"/>
          <w:szCs w:val="28"/>
        </w:rPr>
      </w:pPr>
    </w:p>
    <w:p w:rsidR="008B0D01" w:rsidRPr="00BC6F67" w:rsidRDefault="008B0D01"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color w:val="000000"/>
          <w:sz w:val="28"/>
          <w:szCs w:val="28"/>
        </w:rPr>
        <w:t xml:space="preserve">Логика как наука, инструмент мышления и как рефлексия над мышлением. Логическая культура.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color w:val="000000"/>
          <w:sz w:val="28"/>
          <w:szCs w:val="28"/>
        </w:rPr>
        <w:t xml:space="preserve">Ключевые исторические этапы развития логики и их краткая характеристика.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Основные формы мышления: понятие, суждение, умозаключение.</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Понятие как единица мышления. Классификация понятий.</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Классификация понятий по содержанию и объему. Закон обратного отношения между объемом и содержанием понятия.</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Логические операции с понятиями.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Суждение как форма мышления</w:t>
      </w:r>
      <w:r w:rsidRPr="00BC6F67">
        <w:rPr>
          <w:b/>
          <w:bCs/>
          <w:sz w:val="28"/>
          <w:szCs w:val="28"/>
        </w:rPr>
        <w:t xml:space="preserve">. </w:t>
      </w:r>
      <w:r w:rsidRPr="00BC6F67">
        <w:rPr>
          <w:sz w:val="28"/>
          <w:szCs w:val="28"/>
        </w:rPr>
        <w:t xml:space="preserve">Простые суждения, их виды и состав.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Распределенность терминов в суждениях и решение вопроса о ее наличии или отсутствии с помощью диаграмм Эйлера.</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Логический квадрат.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Сложное суждение и его виды. Конъюнктивные, дизъюнктивные, импликативные, эквивалентные суждения, условия их истинности.</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Умозаключение как форма мышления, его структура. Классификация умозаключений.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Дедуктивные умозаключения. Формы дедуктивных умозаключений. Демонстративный характер дедукции.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Простой категорический силлогизм. Энтимема. Состав и правила силлогизма.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Условно-категорическое умозаключение</w:t>
      </w:r>
      <w:r w:rsidRPr="00BC6F67">
        <w:rPr>
          <w:b/>
          <w:bCs/>
          <w:sz w:val="28"/>
          <w:szCs w:val="28"/>
        </w:rPr>
        <w:t xml:space="preserve">: </w:t>
      </w:r>
      <w:r w:rsidRPr="00BC6F67">
        <w:rPr>
          <w:sz w:val="28"/>
          <w:szCs w:val="28"/>
        </w:rPr>
        <w:t xml:space="preserve">утверждающий модус, отрицающий модус, сложные модусы.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Разделительно-категорические умозаключения. Условия их истинности. Пояснение различия между строгой и нестрогой дизъюнкцией.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Лемматические (условно-разделительные) умозаключения: дилемма, трилемма и полилемма.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Сокращенный силлогизм (энтимема). Восстановление силлогизма из энтимемы. Полисиллогизм, сорит.</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Индуктивные умозаключения. Виды индуктивных умозаключений: полная и неполная индукция. Вероятностный характер вывода по индукции.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Научная индукция, ее виды и применение в различных дисциплинах.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Умозаключения по аналогии, их виды, особенности и область применения.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Понятие логического закона. Основные законы логического мышления.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Аргументация как логико-коммуникативная процедура, направленная на формирование убеждений. Объективное и субъективное в аргументации. Структура аргументации: тезис, аргументы, демонстрация.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sz w:val="28"/>
          <w:szCs w:val="28"/>
        </w:rPr>
        <w:t>Субъекты аргументации: пропонент, оппонент, аудитория. Их основные характеристики.</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Основные стратегии аргументации и критики.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Ошибки в аргументации: паралогизмы и софизмы.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color w:val="000000"/>
          <w:sz w:val="28"/>
          <w:szCs w:val="28"/>
        </w:rPr>
      </w:pPr>
      <w:r w:rsidRPr="00BC6F67">
        <w:rPr>
          <w:color w:val="000000"/>
          <w:sz w:val="28"/>
          <w:szCs w:val="28"/>
        </w:rPr>
        <w:t xml:space="preserve">Тактические приёмы аргументации и критики общеметодологического характера и противодействие им.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Спор как искусство. Уловки в споре. Дискуссия и полемика. Правила ведения дискуссии.</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 xml:space="preserve">Опровержение, его правила и методы. </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Гипотеза как форма развития научного знания. Классификация гипотез.</w:t>
      </w:r>
    </w:p>
    <w:p w:rsidR="008B0D01" w:rsidRPr="00BC6F67" w:rsidRDefault="008B0D01" w:rsidP="00BC6F67">
      <w:pPr>
        <w:numPr>
          <w:ilvl w:val="0"/>
          <w:numId w:val="4"/>
        </w:numPr>
        <w:tabs>
          <w:tab w:val="clear" w:pos="720"/>
          <w:tab w:val="num" w:pos="0"/>
        </w:tabs>
        <w:autoSpaceDE w:val="0"/>
        <w:autoSpaceDN w:val="0"/>
        <w:adjustRightInd w:val="0"/>
        <w:ind w:left="0" w:firstLine="0"/>
        <w:jc w:val="both"/>
        <w:rPr>
          <w:sz w:val="28"/>
          <w:szCs w:val="28"/>
        </w:rPr>
      </w:pPr>
      <w:r w:rsidRPr="00BC6F67">
        <w:rPr>
          <w:sz w:val="28"/>
          <w:szCs w:val="28"/>
        </w:rPr>
        <w:t>Построение, проверка и способы доказательства гипотез.</w:t>
      </w:r>
    </w:p>
    <w:p w:rsidR="008B0D01" w:rsidRPr="00AE6764" w:rsidRDefault="008B0D01" w:rsidP="009D7B52">
      <w:pPr>
        <w:jc w:val="both"/>
        <w:rPr>
          <w:sz w:val="28"/>
          <w:szCs w:val="28"/>
        </w:rPr>
      </w:pPr>
    </w:p>
    <w:p w:rsidR="008B0D01" w:rsidRDefault="008B0D01" w:rsidP="00BC6F67">
      <w:pPr>
        <w:ind w:firstLine="720"/>
        <w:jc w:val="both"/>
        <w:rPr>
          <w:b/>
          <w:bCs/>
          <w:sz w:val="28"/>
          <w:szCs w:val="28"/>
        </w:rPr>
      </w:pPr>
      <w:r w:rsidRPr="00F61ED3">
        <w:rPr>
          <w:b/>
          <w:bCs/>
          <w:sz w:val="28"/>
          <w:szCs w:val="28"/>
        </w:rPr>
        <w:t>Примеры тестовых заданий</w:t>
      </w:r>
      <w:r w:rsidRPr="00206862">
        <w:rPr>
          <w:b/>
          <w:bCs/>
          <w:sz w:val="28"/>
          <w:szCs w:val="28"/>
        </w:rPr>
        <w:t xml:space="preserve"> </w:t>
      </w:r>
    </w:p>
    <w:p w:rsidR="008B0D01" w:rsidRDefault="008B0D01" w:rsidP="00206862">
      <w:pPr>
        <w:ind w:firstLine="720"/>
        <w:jc w:val="both"/>
        <w:rPr>
          <w:b/>
          <w:bCs/>
          <w:sz w:val="28"/>
          <w:szCs w:val="28"/>
        </w:rPr>
      </w:pPr>
    </w:p>
    <w:p w:rsidR="008B0D01" w:rsidRPr="00BC6F67" w:rsidRDefault="008B0D01" w:rsidP="00BC6F67">
      <w:pPr>
        <w:pStyle w:val="ListParagraph"/>
        <w:numPr>
          <w:ilvl w:val="0"/>
          <w:numId w:val="6"/>
        </w:numPr>
        <w:tabs>
          <w:tab w:val="left" w:pos="0"/>
          <w:tab w:val="left" w:pos="440"/>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0"/>
          <w:tab w:val="left" w:pos="440"/>
        </w:tabs>
        <w:spacing w:line="240" w:lineRule="auto"/>
        <w:ind w:left="0" w:firstLine="0"/>
      </w:pPr>
      <w:r w:rsidRPr="00BC6F67">
        <w:t>Логика</w:t>
      </w:r>
      <w:r w:rsidRPr="00BC6F67">
        <w:rPr>
          <w:spacing w:val="-3"/>
        </w:rPr>
        <w:t xml:space="preserve"> </w:t>
      </w:r>
      <w:r w:rsidRPr="00BC6F67">
        <w:t>возникла</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2500</w:t>
      </w:r>
      <w:r w:rsidRPr="00BC6F67">
        <w:rPr>
          <w:spacing w:val="-1"/>
        </w:rPr>
        <w:t xml:space="preserve"> </w:t>
      </w:r>
      <w:r w:rsidRPr="00BC6F67">
        <w:t>лет</w:t>
      </w:r>
      <w:r w:rsidRPr="00BC6F67">
        <w:rPr>
          <w:spacing w:val="-1"/>
        </w:rPr>
        <w:t xml:space="preserve"> </w:t>
      </w:r>
      <w:r>
        <w:t xml:space="preserve">назад </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3300</w:t>
      </w:r>
      <w:r w:rsidRPr="00BC6F67">
        <w:rPr>
          <w:spacing w:val="-3"/>
        </w:rPr>
        <w:t xml:space="preserve"> </w:t>
      </w:r>
      <w:r w:rsidRPr="00BC6F67">
        <w:t>лет</w:t>
      </w:r>
      <w:r w:rsidRPr="00BC6F67">
        <w:rPr>
          <w:spacing w:val="-4"/>
        </w:rPr>
        <w:t xml:space="preserve"> </w:t>
      </w:r>
      <w:r w:rsidRPr="00BC6F67">
        <w:t>назад</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4100</w:t>
      </w:r>
      <w:r w:rsidRPr="00BC6F67">
        <w:rPr>
          <w:spacing w:val="-3"/>
        </w:rPr>
        <w:t xml:space="preserve"> </w:t>
      </w:r>
      <w:r w:rsidRPr="00BC6F67">
        <w:t>лет</w:t>
      </w:r>
      <w:r w:rsidRPr="00BC6F67">
        <w:rPr>
          <w:spacing w:val="-4"/>
        </w:rPr>
        <w:t xml:space="preserve"> </w:t>
      </w:r>
      <w:r w:rsidRPr="00BC6F67">
        <w:t>назад</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1700</w:t>
      </w:r>
      <w:r w:rsidRPr="00BC6F67">
        <w:rPr>
          <w:spacing w:val="-3"/>
        </w:rPr>
        <w:t xml:space="preserve"> </w:t>
      </w:r>
      <w:r w:rsidRPr="00BC6F67">
        <w:t>лет</w:t>
      </w:r>
      <w:r w:rsidRPr="00BC6F67">
        <w:rPr>
          <w:spacing w:val="-4"/>
        </w:rPr>
        <w:t xml:space="preserve"> </w:t>
      </w:r>
      <w:r w:rsidRPr="00BC6F67">
        <w:t>назад</w:t>
      </w:r>
    </w:p>
    <w:p w:rsidR="008B0D01" w:rsidRPr="00BC6F67" w:rsidRDefault="008B0D01" w:rsidP="00BC6F67">
      <w:pPr>
        <w:pStyle w:val="BodyText"/>
        <w:tabs>
          <w:tab w:val="left" w:pos="440"/>
        </w:tabs>
        <w:spacing w:after="0"/>
        <w:jc w:val="both"/>
        <w:rPr>
          <w:sz w:val="28"/>
          <w:szCs w:val="28"/>
        </w:rPr>
      </w:pPr>
    </w:p>
    <w:p w:rsidR="008B0D01" w:rsidRPr="00BC6F67" w:rsidRDefault="008B0D01" w:rsidP="00BC6F67">
      <w:pPr>
        <w:pStyle w:val="ListParagraph"/>
        <w:numPr>
          <w:ilvl w:val="0"/>
          <w:numId w:val="6"/>
        </w:numPr>
        <w:tabs>
          <w:tab w:val="left" w:pos="440"/>
          <w:tab w:val="left" w:pos="822"/>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22"/>
        </w:tabs>
        <w:spacing w:line="240" w:lineRule="auto"/>
        <w:ind w:left="0" w:firstLine="0"/>
      </w:pPr>
      <w:r w:rsidRPr="00BC6F67">
        <w:t>Как</w:t>
      </w:r>
      <w:r w:rsidRPr="00BC6F67">
        <w:rPr>
          <w:spacing w:val="-2"/>
        </w:rPr>
        <w:t xml:space="preserve"> </w:t>
      </w:r>
      <w:r w:rsidRPr="00BC6F67">
        <w:t>слово «аргументация»</w:t>
      </w:r>
      <w:r w:rsidRPr="00BC6F67">
        <w:rPr>
          <w:spacing w:val="-3"/>
        </w:rPr>
        <w:t xml:space="preserve"> </w:t>
      </w:r>
      <w:r w:rsidRPr="00BC6F67">
        <w:t>переводится</w:t>
      </w:r>
      <w:r w:rsidRPr="00BC6F67">
        <w:rPr>
          <w:spacing w:val="-4"/>
        </w:rPr>
        <w:t xml:space="preserve"> </w:t>
      </w:r>
      <w:r w:rsidRPr="00BC6F67">
        <w:t>с</w:t>
      </w:r>
      <w:r w:rsidRPr="00BC6F67">
        <w:rPr>
          <w:spacing w:val="-2"/>
        </w:rPr>
        <w:t xml:space="preserve"> </w:t>
      </w:r>
      <w:r w:rsidRPr="00BC6F67">
        <w:t>латыни?</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t xml:space="preserve">доказательство </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суждение</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приведение</w:t>
      </w:r>
      <w:r w:rsidRPr="00BC6F67">
        <w:rPr>
          <w:spacing w:val="-6"/>
        </w:rPr>
        <w:t xml:space="preserve"> </w:t>
      </w:r>
      <w:r w:rsidRPr="00BC6F67">
        <w:t>аргументов</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истина.</w:t>
      </w:r>
    </w:p>
    <w:p w:rsidR="008B0D01" w:rsidRPr="00BC6F67" w:rsidRDefault="008B0D01" w:rsidP="00BC6F67">
      <w:pPr>
        <w:pStyle w:val="BodyText"/>
        <w:tabs>
          <w:tab w:val="left" w:pos="440"/>
        </w:tabs>
        <w:spacing w:after="0"/>
        <w:jc w:val="both"/>
        <w:rPr>
          <w:sz w:val="28"/>
          <w:szCs w:val="28"/>
        </w:rPr>
      </w:pPr>
    </w:p>
    <w:p w:rsidR="008B0D01" w:rsidRPr="00BC6F67" w:rsidRDefault="008B0D01" w:rsidP="00BC6F67">
      <w:pPr>
        <w:pStyle w:val="ListParagraph"/>
        <w:numPr>
          <w:ilvl w:val="0"/>
          <w:numId w:val="6"/>
        </w:numPr>
        <w:tabs>
          <w:tab w:val="left" w:pos="440"/>
          <w:tab w:val="left" w:pos="822"/>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22"/>
        </w:tabs>
        <w:spacing w:line="240" w:lineRule="auto"/>
        <w:ind w:left="0" w:firstLine="0"/>
      </w:pPr>
      <w:r w:rsidRPr="00BC6F67">
        <w:t>Формальная</w:t>
      </w:r>
      <w:r w:rsidRPr="00BC6F67">
        <w:rPr>
          <w:spacing w:val="-3"/>
        </w:rPr>
        <w:t xml:space="preserve"> </w:t>
      </w:r>
      <w:r w:rsidRPr="00BC6F67">
        <w:t>логика</w:t>
      </w:r>
      <w:r w:rsidRPr="00BC6F67">
        <w:rPr>
          <w:spacing w:val="-5"/>
        </w:rPr>
        <w:t xml:space="preserve"> </w:t>
      </w:r>
      <w:r w:rsidRPr="00BC6F67">
        <w:t>является:</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символической</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t xml:space="preserve">аристотелевской </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математической</w:t>
      </w:r>
    </w:p>
    <w:p w:rsidR="008B0D01" w:rsidRPr="00BC6F67" w:rsidRDefault="008B0D01" w:rsidP="00BC6F67">
      <w:pPr>
        <w:pStyle w:val="ListParagraph"/>
        <w:numPr>
          <w:ilvl w:val="1"/>
          <w:numId w:val="6"/>
        </w:numPr>
        <w:tabs>
          <w:tab w:val="left" w:pos="440"/>
          <w:tab w:val="left" w:pos="1170"/>
        </w:tabs>
        <w:autoSpaceDE w:val="0"/>
        <w:autoSpaceDN w:val="0"/>
        <w:spacing w:line="240" w:lineRule="auto"/>
        <w:ind w:left="0" w:firstLine="0"/>
      </w:pPr>
      <w:r w:rsidRPr="00BC6F67">
        <w:t>современной</w:t>
      </w:r>
    </w:p>
    <w:p w:rsidR="008B0D01" w:rsidRPr="00BC6F67" w:rsidRDefault="008B0D01" w:rsidP="00BC6F67">
      <w:pPr>
        <w:pStyle w:val="BodyText"/>
        <w:tabs>
          <w:tab w:val="left" w:pos="440"/>
        </w:tabs>
        <w:spacing w:after="0"/>
        <w:jc w:val="both"/>
        <w:rPr>
          <w:sz w:val="28"/>
          <w:szCs w:val="28"/>
        </w:rPr>
      </w:pPr>
    </w:p>
    <w:p w:rsidR="008B0D01" w:rsidRPr="00BC6F67" w:rsidRDefault="008B0D01" w:rsidP="00BC6F67">
      <w:pPr>
        <w:pStyle w:val="ListParagraph"/>
        <w:numPr>
          <w:ilvl w:val="0"/>
          <w:numId w:val="6"/>
        </w:numPr>
        <w:tabs>
          <w:tab w:val="left" w:pos="440"/>
          <w:tab w:val="left" w:pos="822"/>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22"/>
        </w:tabs>
        <w:spacing w:line="240" w:lineRule="auto"/>
        <w:ind w:left="0" w:firstLine="0"/>
      </w:pPr>
      <w:r w:rsidRPr="00BC6F67">
        <w:t>С точки зрения формальной логики высказывание: «Все Снегурочки –</w:t>
      </w:r>
      <w:r w:rsidRPr="00BC6F67">
        <w:rPr>
          <w:spacing w:val="-67"/>
        </w:rPr>
        <w:t xml:space="preserve">   </w:t>
      </w:r>
      <w:r w:rsidRPr="00BC6F67">
        <w:t>это</w:t>
      </w:r>
      <w:r w:rsidRPr="00BC6F67">
        <w:rPr>
          <w:spacing w:val="-1"/>
        </w:rPr>
        <w:t xml:space="preserve"> </w:t>
      </w:r>
      <w:r w:rsidRPr="00BC6F67">
        <w:t>геометрические</w:t>
      </w:r>
      <w:r w:rsidRPr="00BC6F67">
        <w:rPr>
          <w:spacing w:val="-3"/>
        </w:rPr>
        <w:t xml:space="preserve"> </w:t>
      </w:r>
      <w:r w:rsidRPr="00BC6F67">
        <w:t>фигуры»</w:t>
      </w:r>
    </w:p>
    <w:p w:rsidR="008B0D01" w:rsidRPr="00BC6F67" w:rsidRDefault="008B0D01" w:rsidP="00BC6F67">
      <w:pPr>
        <w:pStyle w:val="ListParagraph"/>
        <w:numPr>
          <w:ilvl w:val="0"/>
          <w:numId w:val="5"/>
        </w:numPr>
        <w:tabs>
          <w:tab w:val="left" w:pos="440"/>
          <w:tab w:val="left" w:pos="1210"/>
        </w:tabs>
        <w:autoSpaceDE w:val="0"/>
        <w:autoSpaceDN w:val="0"/>
        <w:spacing w:line="240" w:lineRule="auto"/>
        <w:ind w:left="0" w:firstLine="0"/>
      </w:pPr>
      <w:r w:rsidRPr="00BC6F67">
        <w:t>представляет</w:t>
      </w:r>
      <w:r w:rsidRPr="00BC6F67">
        <w:rPr>
          <w:spacing w:val="-3"/>
        </w:rPr>
        <w:t xml:space="preserve"> </w:t>
      </w:r>
      <w:r w:rsidRPr="00BC6F67">
        <w:t>собой</w:t>
      </w:r>
      <w:r w:rsidRPr="00BC6F67">
        <w:rPr>
          <w:spacing w:val="-6"/>
        </w:rPr>
        <w:t xml:space="preserve"> </w:t>
      </w:r>
      <w:r w:rsidRPr="00BC6F67">
        <w:t>абсурд;</w:t>
      </w:r>
    </w:p>
    <w:p w:rsidR="008B0D01" w:rsidRPr="00BC6F67" w:rsidRDefault="008B0D01" w:rsidP="00BC6F67">
      <w:pPr>
        <w:pStyle w:val="ListParagraph"/>
        <w:numPr>
          <w:ilvl w:val="0"/>
          <w:numId w:val="5"/>
        </w:numPr>
        <w:tabs>
          <w:tab w:val="left" w:pos="440"/>
          <w:tab w:val="left" w:pos="1210"/>
        </w:tabs>
        <w:autoSpaceDE w:val="0"/>
        <w:autoSpaceDN w:val="0"/>
        <w:spacing w:line="240" w:lineRule="auto"/>
        <w:ind w:left="0" w:firstLine="0"/>
      </w:pPr>
      <w:r w:rsidRPr="00BC6F67">
        <w:t>является</w:t>
      </w:r>
      <w:r w:rsidRPr="00BC6F67">
        <w:rPr>
          <w:spacing w:val="-1"/>
        </w:rPr>
        <w:t xml:space="preserve"> </w:t>
      </w:r>
      <w:r w:rsidRPr="00BC6F67">
        <w:t>фантастическим;</w:t>
      </w:r>
    </w:p>
    <w:p w:rsidR="008B0D01" w:rsidRPr="00BC6F67" w:rsidRDefault="008B0D01" w:rsidP="00BC6F67">
      <w:pPr>
        <w:pStyle w:val="ListParagraph"/>
        <w:numPr>
          <w:ilvl w:val="0"/>
          <w:numId w:val="5"/>
        </w:numPr>
        <w:tabs>
          <w:tab w:val="left" w:pos="440"/>
          <w:tab w:val="left" w:pos="1210"/>
        </w:tabs>
        <w:autoSpaceDE w:val="0"/>
        <w:autoSpaceDN w:val="0"/>
        <w:spacing w:line="240" w:lineRule="auto"/>
        <w:ind w:left="0" w:firstLine="0"/>
      </w:pPr>
      <w:r w:rsidRPr="00BC6F67">
        <w:t>лишено</w:t>
      </w:r>
      <w:r w:rsidRPr="00BC6F67">
        <w:rPr>
          <w:spacing w:val="-1"/>
        </w:rPr>
        <w:t xml:space="preserve"> </w:t>
      </w:r>
      <w:r w:rsidRPr="00BC6F67">
        <w:t>всякого</w:t>
      </w:r>
      <w:r w:rsidRPr="00BC6F67">
        <w:rPr>
          <w:spacing w:val="-1"/>
        </w:rPr>
        <w:t xml:space="preserve"> </w:t>
      </w:r>
      <w:r w:rsidRPr="00BC6F67">
        <w:t>смысла;</w:t>
      </w:r>
    </w:p>
    <w:p w:rsidR="008B0D01" w:rsidRPr="00BC6F67" w:rsidRDefault="008B0D01" w:rsidP="00BC6F67">
      <w:pPr>
        <w:pStyle w:val="ListParagraph"/>
        <w:numPr>
          <w:ilvl w:val="0"/>
          <w:numId w:val="5"/>
        </w:numPr>
        <w:tabs>
          <w:tab w:val="left" w:pos="440"/>
          <w:tab w:val="left" w:pos="1210"/>
        </w:tabs>
        <w:autoSpaceDE w:val="0"/>
        <w:autoSpaceDN w:val="0"/>
        <w:spacing w:line="240" w:lineRule="auto"/>
        <w:ind w:left="0" w:firstLine="0"/>
      </w:pPr>
      <w:r w:rsidRPr="00BC6F67">
        <w:t>выражает</w:t>
      </w:r>
      <w:r w:rsidRPr="00BC6F67">
        <w:rPr>
          <w:spacing w:val="-6"/>
        </w:rPr>
        <w:t xml:space="preserve"> </w:t>
      </w:r>
      <w:r w:rsidRPr="00BC6F67">
        <w:t>пример</w:t>
      </w:r>
      <w:r w:rsidRPr="00BC6F67">
        <w:rPr>
          <w:spacing w:val="-2"/>
        </w:rPr>
        <w:t xml:space="preserve"> </w:t>
      </w:r>
      <w:r w:rsidRPr="00BC6F67">
        <w:t>классической</w:t>
      </w:r>
      <w:r w:rsidRPr="00BC6F67">
        <w:rPr>
          <w:spacing w:val="-6"/>
        </w:rPr>
        <w:t xml:space="preserve"> </w:t>
      </w:r>
      <w:r w:rsidRPr="00BC6F67">
        <w:t>нелепости;</w:t>
      </w:r>
    </w:p>
    <w:p w:rsidR="008B0D01" w:rsidRPr="00BC6F67" w:rsidRDefault="008B0D01" w:rsidP="00BC6F67">
      <w:pPr>
        <w:pStyle w:val="ListParagraph"/>
        <w:numPr>
          <w:ilvl w:val="0"/>
          <w:numId w:val="5"/>
        </w:numPr>
        <w:tabs>
          <w:tab w:val="left" w:pos="440"/>
          <w:tab w:val="left" w:pos="1210"/>
        </w:tabs>
        <w:autoSpaceDE w:val="0"/>
        <w:autoSpaceDN w:val="0"/>
        <w:spacing w:line="240" w:lineRule="auto"/>
        <w:ind w:left="0" w:firstLine="0"/>
      </w:pPr>
      <w:r w:rsidRPr="00BC6F67">
        <w:t>построено</w:t>
      </w:r>
      <w:r w:rsidRPr="00BC6F67">
        <w:rPr>
          <w:spacing w:val="-5"/>
        </w:rPr>
        <w:t xml:space="preserve"> </w:t>
      </w:r>
      <w:r w:rsidRPr="00BC6F67">
        <w:t>по форме:</w:t>
      </w:r>
      <w:r w:rsidRPr="00BC6F67">
        <w:rPr>
          <w:spacing w:val="-1"/>
        </w:rPr>
        <w:t xml:space="preserve"> </w:t>
      </w:r>
      <w:r w:rsidRPr="00BC6F67">
        <w:t>«Все</w:t>
      </w:r>
      <w:r w:rsidRPr="00BC6F67">
        <w:rPr>
          <w:spacing w:val="2"/>
        </w:rPr>
        <w:t xml:space="preserve"> </w:t>
      </w:r>
      <w:r w:rsidRPr="00BC6F67">
        <w:t>A</w:t>
      </w:r>
      <w:r w:rsidRPr="00BC6F67">
        <w:rPr>
          <w:spacing w:val="-3"/>
        </w:rPr>
        <w:t xml:space="preserve"> </w:t>
      </w:r>
      <w:r w:rsidRPr="00BC6F67">
        <w:t>есть</w:t>
      </w:r>
      <w:r w:rsidRPr="00BC6F67">
        <w:rPr>
          <w:spacing w:val="-3"/>
        </w:rPr>
        <w:t xml:space="preserve"> </w:t>
      </w:r>
      <w:r>
        <w:t>B».</w:t>
      </w:r>
    </w:p>
    <w:p w:rsidR="008B0D01" w:rsidRPr="00BC6F67" w:rsidRDefault="008B0D01" w:rsidP="00BC6F67">
      <w:pPr>
        <w:pStyle w:val="BodyText"/>
        <w:tabs>
          <w:tab w:val="left" w:pos="440"/>
        </w:tabs>
        <w:spacing w:after="0"/>
        <w:jc w:val="both"/>
        <w:rPr>
          <w:sz w:val="28"/>
          <w:szCs w:val="28"/>
        </w:rPr>
      </w:pPr>
    </w:p>
    <w:p w:rsidR="008B0D01" w:rsidRPr="00BC6F67" w:rsidRDefault="008B0D01" w:rsidP="00BC6F67">
      <w:pPr>
        <w:pStyle w:val="ListParagraph"/>
        <w:numPr>
          <w:ilvl w:val="0"/>
          <w:numId w:val="6"/>
        </w:numPr>
        <w:tabs>
          <w:tab w:val="left" w:pos="0"/>
          <w:tab w:val="left" w:pos="440"/>
          <w:tab w:val="left" w:pos="894"/>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0"/>
          <w:tab w:val="left" w:pos="440"/>
          <w:tab w:val="left" w:pos="894"/>
        </w:tabs>
        <w:spacing w:line="240" w:lineRule="auto"/>
        <w:ind w:left="0" w:firstLine="0"/>
      </w:pPr>
      <w:r w:rsidRPr="00BC6F67">
        <w:t>Какая</w:t>
      </w:r>
      <w:r w:rsidRPr="00BC6F67">
        <w:rPr>
          <w:spacing w:val="8"/>
        </w:rPr>
        <w:t xml:space="preserve"> </w:t>
      </w:r>
      <w:r w:rsidRPr="00BC6F67">
        <w:t>наука</w:t>
      </w:r>
      <w:r w:rsidRPr="00BC6F67">
        <w:rPr>
          <w:spacing w:val="9"/>
        </w:rPr>
        <w:t xml:space="preserve"> </w:t>
      </w:r>
      <w:r w:rsidRPr="00BC6F67">
        <w:t>в</w:t>
      </w:r>
      <w:r w:rsidRPr="00BC6F67">
        <w:rPr>
          <w:spacing w:val="14"/>
        </w:rPr>
        <w:t xml:space="preserve"> </w:t>
      </w:r>
      <w:r w:rsidRPr="00BC6F67">
        <w:t>значительной</w:t>
      </w:r>
      <w:r w:rsidRPr="00BC6F67">
        <w:rPr>
          <w:spacing w:val="9"/>
        </w:rPr>
        <w:t xml:space="preserve"> </w:t>
      </w:r>
      <w:r w:rsidRPr="00BC6F67">
        <w:t>мере</w:t>
      </w:r>
      <w:r w:rsidRPr="00BC6F67">
        <w:rPr>
          <w:spacing w:val="9"/>
        </w:rPr>
        <w:t xml:space="preserve"> </w:t>
      </w:r>
      <w:r w:rsidRPr="00BC6F67">
        <w:t>повлияла</w:t>
      </w:r>
      <w:r w:rsidRPr="00BC6F67">
        <w:rPr>
          <w:spacing w:val="9"/>
        </w:rPr>
        <w:t xml:space="preserve"> </w:t>
      </w:r>
      <w:r w:rsidRPr="00BC6F67">
        <w:t>на</w:t>
      </w:r>
      <w:r w:rsidRPr="00BC6F67">
        <w:rPr>
          <w:spacing w:val="9"/>
        </w:rPr>
        <w:t xml:space="preserve"> </w:t>
      </w:r>
      <w:r w:rsidRPr="00BC6F67">
        <w:t>развитие</w:t>
      </w:r>
      <w:r w:rsidRPr="00BC6F67">
        <w:rPr>
          <w:spacing w:val="10"/>
        </w:rPr>
        <w:t xml:space="preserve"> </w:t>
      </w:r>
      <w:r w:rsidRPr="00BC6F67">
        <w:t>логики?</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t xml:space="preserve">математика </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история</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география</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психология</w:t>
      </w:r>
    </w:p>
    <w:p w:rsidR="008B0D01" w:rsidRPr="00BC6F67" w:rsidRDefault="008B0D01" w:rsidP="00BC6F67">
      <w:pPr>
        <w:pStyle w:val="ListParagraph"/>
        <w:tabs>
          <w:tab w:val="left" w:pos="0"/>
          <w:tab w:val="left" w:pos="440"/>
          <w:tab w:val="left" w:pos="1530"/>
        </w:tabs>
        <w:spacing w:line="240" w:lineRule="auto"/>
        <w:ind w:left="0"/>
      </w:pPr>
    </w:p>
    <w:p w:rsidR="008B0D01" w:rsidRPr="00BC6F67" w:rsidRDefault="008B0D01" w:rsidP="00BC6F67">
      <w:pPr>
        <w:pStyle w:val="ListParagraph"/>
        <w:numPr>
          <w:ilvl w:val="0"/>
          <w:numId w:val="6"/>
        </w:numPr>
        <w:tabs>
          <w:tab w:val="left" w:pos="0"/>
          <w:tab w:val="left" w:pos="440"/>
          <w:tab w:val="left" w:pos="894"/>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0"/>
          <w:tab w:val="left" w:pos="440"/>
          <w:tab w:val="left" w:pos="894"/>
        </w:tabs>
        <w:spacing w:line="240" w:lineRule="auto"/>
        <w:ind w:left="0" w:firstLine="0"/>
      </w:pPr>
      <w:r w:rsidRPr="00BC6F67">
        <w:t>Родоначальником</w:t>
      </w:r>
      <w:r w:rsidRPr="00BC6F67">
        <w:rPr>
          <w:spacing w:val="14"/>
        </w:rPr>
        <w:t xml:space="preserve"> </w:t>
      </w:r>
      <w:r w:rsidRPr="00BC6F67">
        <w:t>логики</w:t>
      </w:r>
      <w:r w:rsidRPr="00BC6F67">
        <w:rPr>
          <w:spacing w:val="16"/>
        </w:rPr>
        <w:t xml:space="preserve"> </w:t>
      </w:r>
      <w:r w:rsidRPr="00BC6F67">
        <w:t>считается</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Сократ</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t xml:space="preserve">Аристотель </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Платон</w:t>
      </w:r>
    </w:p>
    <w:p w:rsidR="008B0D01" w:rsidRPr="00BC6F67" w:rsidRDefault="008B0D01" w:rsidP="00BC6F67">
      <w:pPr>
        <w:pStyle w:val="ListParagraph"/>
        <w:numPr>
          <w:ilvl w:val="1"/>
          <w:numId w:val="6"/>
        </w:numPr>
        <w:tabs>
          <w:tab w:val="left" w:pos="0"/>
          <w:tab w:val="left" w:pos="440"/>
          <w:tab w:val="left" w:pos="1530"/>
        </w:tabs>
        <w:autoSpaceDE w:val="0"/>
        <w:autoSpaceDN w:val="0"/>
        <w:spacing w:line="240" w:lineRule="auto"/>
        <w:ind w:left="0" w:firstLine="0"/>
      </w:pPr>
      <w:r w:rsidRPr="00BC6F67">
        <w:t>Демокрит</w:t>
      </w:r>
    </w:p>
    <w:p w:rsidR="008B0D01" w:rsidRPr="00BC6F67" w:rsidRDefault="008B0D01" w:rsidP="00BC6F67">
      <w:pPr>
        <w:pStyle w:val="ListParagraph"/>
        <w:tabs>
          <w:tab w:val="left" w:pos="0"/>
          <w:tab w:val="left" w:pos="440"/>
          <w:tab w:val="left" w:pos="1530"/>
        </w:tabs>
        <w:spacing w:line="240" w:lineRule="auto"/>
        <w:ind w:left="0"/>
      </w:pPr>
    </w:p>
    <w:p w:rsidR="008B0D01" w:rsidRPr="00BC6F67" w:rsidRDefault="008B0D01" w:rsidP="00BC6F67">
      <w:pPr>
        <w:pStyle w:val="ListParagraph"/>
        <w:numPr>
          <w:ilvl w:val="0"/>
          <w:numId w:val="6"/>
        </w:numPr>
        <w:tabs>
          <w:tab w:val="left" w:pos="440"/>
          <w:tab w:val="left" w:pos="894"/>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94"/>
        </w:tabs>
        <w:spacing w:line="240" w:lineRule="auto"/>
        <w:ind w:left="0" w:firstLine="0"/>
      </w:pPr>
      <w:r w:rsidRPr="00BC6F67">
        <w:t>Кто</w:t>
      </w:r>
      <w:r w:rsidRPr="00BC6F67">
        <w:rPr>
          <w:spacing w:val="12"/>
        </w:rPr>
        <w:t xml:space="preserve"> </w:t>
      </w:r>
      <w:r w:rsidRPr="00BC6F67">
        <w:t>ввел</w:t>
      </w:r>
      <w:r w:rsidRPr="00BC6F67">
        <w:rPr>
          <w:spacing w:val="10"/>
        </w:rPr>
        <w:t xml:space="preserve"> </w:t>
      </w:r>
      <w:r w:rsidRPr="00BC6F67">
        <w:t>три</w:t>
      </w:r>
      <w:r w:rsidRPr="00BC6F67">
        <w:rPr>
          <w:spacing w:val="12"/>
        </w:rPr>
        <w:t xml:space="preserve"> </w:t>
      </w:r>
      <w:r w:rsidRPr="00BC6F67">
        <w:t>фундаментальных</w:t>
      </w:r>
      <w:r w:rsidRPr="00BC6F67">
        <w:rPr>
          <w:spacing w:val="12"/>
        </w:rPr>
        <w:t xml:space="preserve"> </w:t>
      </w:r>
      <w:r w:rsidRPr="00BC6F67">
        <w:t>закона</w:t>
      </w:r>
      <w:r w:rsidRPr="00BC6F67">
        <w:rPr>
          <w:spacing w:val="11"/>
        </w:rPr>
        <w:t xml:space="preserve"> </w:t>
      </w:r>
      <w:r w:rsidRPr="00BC6F67">
        <w:t>логического</w:t>
      </w:r>
      <w:r w:rsidRPr="00BC6F67">
        <w:rPr>
          <w:spacing w:val="11"/>
        </w:rPr>
        <w:t xml:space="preserve"> </w:t>
      </w:r>
      <w:r w:rsidRPr="00BC6F67">
        <w:t>мышления?</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А.</w:t>
      </w:r>
      <w:r w:rsidRPr="00BC6F67">
        <w:rPr>
          <w:spacing w:val="5"/>
        </w:rPr>
        <w:t xml:space="preserve"> </w:t>
      </w:r>
      <w:r w:rsidRPr="00BC6F67">
        <w:t>Арно</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t xml:space="preserve">Аристотель </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Дж.</w:t>
      </w:r>
      <w:r w:rsidRPr="00BC6F67">
        <w:rPr>
          <w:spacing w:val="7"/>
        </w:rPr>
        <w:t xml:space="preserve"> </w:t>
      </w:r>
      <w:r w:rsidRPr="00BC6F67">
        <w:t>Ст.</w:t>
      </w:r>
      <w:r w:rsidRPr="00BC6F67">
        <w:rPr>
          <w:spacing w:val="7"/>
        </w:rPr>
        <w:t xml:space="preserve"> </w:t>
      </w:r>
      <w:r w:rsidRPr="00BC6F67">
        <w:t>Милль</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Ф.</w:t>
      </w:r>
      <w:r w:rsidRPr="00BC6F67">
        <w:rPr>
          <w:spacing w:val="6"/>
        </w:rPr>
        <w:t xml:space="preserve"> </w:t>
      </w:r>
      <w:r w:rsidRPr="00BC6F67">
        <w:t>Бэкон</w:t>
      </w:r>
    </w:p>
    <w:p w:rsidR="008B0D01" w:rsidRPr="00BC6F67" w:rsidRDefault="008B0D01" w:rsidP="00BC6F67">
      <w:pPr>
        <w:pStyle w:val="ListParagraph"/>
        <w:tabs>
          <w:tab w:val="left" w:pos="440"/>
          <w:tab w:val="left" w:pos="1530"/>
        </w:tabs>
        <w:spacing w:line="240" w:lineRule="auto"/>
        <w:ind w:left="0"/>
      </w:pPr>
    </w:p>
    <w:p w:rsidR="008B0D01" w:rsidRPr="00BC6F67" w:rsidRDefault="008B0D01" w:rsidP="00BC6F67">
      <w:pPr>
        <w:pStyle w:val="ListParagraph"/>
        <w:numPr>
          <w:ilvl w:val="0"/>
          <w:numId w:val="6"/>
        </w:numPr>
        <w:tabs>
          <w:tab w:val="left" w:pos="440"/>
          <w:tab w:val="left" w:pos="894"/>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94"/>
        </w:tabs>
        <w:spacing w:line="240" w:lineRule="auto"/>
        <w:ind w:left="0" w:firstLine="0"/>
      </w:pPr>
      <w:r w:rsidRPr="00BC6F67">
        <w:t>Где</w:t>
      </w:r>
      <w:r w:rsidRPr="00BC6F67">
        <w:rPr>
          <w:spacing w:val="12"/>
        </w:rPr>
        <w:t xml:space="preserve"> </w:t>
      </w:r>
      <w:r w:rsidRPr="00BC6F67">
        <w:t>развивалось</w:t>
      </w:r>
      <w:r w:rsidRPr="00BC6F67">
        <w:rPr>
          <w:spacing w:val="13"/>
        </w:rPr>
        <w:t xml:space="preserve"> </w:t>
      </w:r>
      <w:r w:rsidRPr="00BC6F67">
        <w:t>ораторское</w:t>
      </w:r>
      <w:r w:rsidRPr="00BC6F67">
        <w:rPr>
          <w:spacing w:val="12"/>
        </w:rPr>
        <w:t xml:space="preserve"> </w:t>
      </w:r>
      <w:r w:rsidRPr="00BC6F67">
        <w:t>искусство,</w:t>
      </w:r>
      <w:r w:rsidRPr="00BC6F67">
        <w:rPr>
          <w:spacing w:val="11"/>
        </w:rPr>
        <w:t xml:space="preserve"> </w:t>
      </w:r>
      <w:r w:rsidRPr="00BC6F67">
        <w:t>которое</w:t>
      </w:r>
      <w:r w:rsidRPr="00BC6F67">
        <w:rPr>
          <w:spacing w:val="12"/>
        </w:rPr>
        <w:t xml:space="preserve"> </w:t>
      </w:r>
      <w:r w:rsidRPr="00BC6F67">
        <w:t>стало</w:t>
      </w:r>
      <w:r w:rsidRPr="00BC6F67">
        <w:rPr>
          <w:spacing w:val="14"/>
        </w:rPr>
        <w:t xml:space="preserve"> </w:t>
      </w:r>
      <w:r w:rsidRPr="00BC6F67">
        <w:t xml:space="preserve">причиной </w:t>
      </w:r>
      <w:r w:rsidRPr="00BC6F67">
        <w:rPr>
          <w:spacing w:val="-67"/>
        </w:rPr>
        <w:t xml:space="preserve">  </w:t>
      </w:r>
      <w:r w:rsidRPr="00BC6F67">
        <w:t>развития</w:t>
      </w:r>
      <w:r w:rsidRPr="00BC6F67">
        <w:rPr>
          <w:spacing w:val="4"/>
        </w:rPr>
        <w:t xml:space="preserve"> </w:t>
      </w:r>
      <w:r w:rsidRPr="00BC6F67">
        <w:t>логики?</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Древняя</w:t>
      </w:r>
      <w:r w:rsidRPr="00BC6F67">
        <w:rPr>
          <w:spacing w:val="9"/>
        </w:rPr>
        <w:t xml:space="preserve"> </w:t>
      </w:r>
      <w:r w:rsidRPr="00BC6F67">
        <w:t>Индия</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Древняя</w:t>
      </w:r>
      <w:r w:rsidRPr="00BC6F67">
        <w:rPr>
          <w:spacing w:val="12"/>
        </w:rPr>
        <w:t xml:space="preserve"> </w:t>
      </w:r>
      <w:r>
        <w:t xml:space="preserve">Греция </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Античный</w:t>
      </w:r>
      <w:r w:rsidRPr="00BC6F67">
        <w:rPr>
          <w:spacing w:val="9"/>
        </w:rPr>
        <w:t xml:space="preserve"> </w:t>
      </w:r>
      <w:r w:rsidRPr="00BC6F67">
        <w:t>Рим</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Средневековая</w:t>
      </w:r>
      <w:r w:rsidRPr="00BC6F67">
        <w:rPr>
          <w:spacing w:val="13"/>
        </w:rPr>
        <w:t xml:space="preserve"> </w:t>
      </w:r>
      <w:r w:rsidRPr="00BC6F67">
        <w:t>Европа</w:t>
      </w:r>
    </w:p>
    <w:p w:rsidR="008B0D01" w:rsidRPr="00BC6F67" w:rsidRDefault="008B0D01" w:rsidP="00BC6F67">
      <w:pPr>
        <w:pStyle w:val="ListParagraph"/>
        <w:tabs>
          <w:tab w:val="left" w:pos="440"/>
          <w:tab w:val="left" w:pos="1530"/>
        </w:tabs>
        <w:spacing w:line="240" w:lineRule="auto"/>
        <w:ind w:left="0"/>
      </w:pPr>
    </w:p>
    <w:p w:rsidR="008B0D01" w:rsidRPr="00BC6F67" w:rsidRDefault="008B0D01" w:rsidP="00BC6F67">
      <w:pPr>
        <w:pStyle w:val="ListParagraph"/>
        <w:numPr>
          <w:ilvl w:val="0"/>
          <w:numId w:val="6"/>
        </w:numPr>
        <w:tabs>
          <w:tab w:val="left" w:pos="440"/>
          <w:tab w:val="left" w:pos="892"/>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92"/>
        </w:tabs>
        <w:spacing w:line="240" w:lineRule="auto"/>
        <w:ind w:left="0" w:firstLine="0"/>
      </w:pPr>
      <w:r w:rsidRPr="00BC6F67">
        <w:t>Формальная</w:t>
      </w:r>
      <w:r w:rsidRPr="00BC6F67">
        <w:rPr>
          <w:spacing w:val="-2"/>
        </w:rPr>
        <w:t xml:space="preserve"> </w:t>
      </w:r>
      <w:r w:rsidRPr="00BC6F67">
        <w:t>логика</w:t>
      </w:r>
      <w:r w:rsidRPr="00BC6F67">
        <w:rPr>
          <w:spacing w:val="-3"/>
        </w:rPr>
        <w:t xml:space="preserve"> </w:t>
      </w:r>
      <w:r w:rsidRPr="00BC6F67">
        <w:t>–</w:t>
      </w:r>
      <w:r w:rsidRPr="00BC6F67">
        <w:rPr>
          <w:spacing w:val="-2"/>
        </w:rPr>
        <w:t xml:space="preserve"> </w:t>
      </w:r>
      <w:r w:rsidRPr="00BC6F67">
        <w:t>это</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Общие</w:t>
      </w:r>
      <w:r w:rsidRPr="00BC6F67">
        <w:rPr>
          <w:spacing w:val="1"/>
        </w:rPr>
        <w:t xml:space="preserve"> </w:t>
      </w:r>
      <w:r w:rsidRPr="00BC6F67">
        <w:t>предписания,</w:t>
      </w:r>
      <w:r w:rsidRPr="00BC6F67">
        <w:rPr>
          <w:spacing w:val="1"/>
        </w:rPr>
        <w:t xml:space="preserve"> </w:t>
      </w:r>
      <w:r w:rsidRPr="00BC6F67">
        <w:t>указывающие,</w:t>
      </w:r>
      <w:r w:rsidRPr="00BC6F67">
        <w:rPr>
          <w:spacing w:val="1"/>
        </w:rPr>
        <w:t xml:space="preserve"> </w:t>
      </w:r>
      <w:r w:rsidRPr="00BC6F67">
        <w:t>как</w:t>
      </w:r>
      <w:r w:rsidRPr="00BC6F67">
        <w:rPr>
          <w:spacing w:val="1"/>
        </w:rPr>
        <w:t xml:space="preserve"> </w:t>
      </w:r>
      <w:r w:rsidRPr="00BC6F67">
        <w:t>следует</w:t>
      </w:r>
      <w:r w:rsidRPr="00BC6F67">
        <w:rPr>
          <w:spacing w:val="1"/>
        </w:rPr>
        <w:t xml:space="preserve"> </w:t>
      </w:r>
      <w:r w:rsidRPr="00BC6F67">
        <w:t>осуществлять</w:t>
      </w:r>
      <w:r w:rsidRPr="00BC6F67">
        <w:rPr>
          <w:spacing w:val="1"/>
        </w:rPr>
        <w:t xml:space="preserve"> </w:t>
      </w:r>
      <w:r w:rsidRPr="00BC6F67">
        <w:t>познание</w:t>
      </w:r>
      <w:r w:rsidRPr="00BC6F67">
        <w:rPr>
          <w:spacing w:val="-4"/>
        </w:rPr>
        <w:t xml:space="preserve"> </w:t>
      </w:r>
      <w:r w:rsidRPr="00BC6F67">
        <w:t>и практическую</w:t>
      </w:r>
      <w:r w:rsidRPr="00BC6F67">
        <w:rPr>
          <w:spacing w:val="-1"/>
        </w:rPr>
        <w:t xml:space="preserve"> </w:t>
      </w:r>
      <w:r w:rsidRPr="00BC6F67">
        <w:t>деятельность.</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Наука,</w:t>
      </w:r>
      <w:r w:rsidRPr="00BC6F67">
        <w:rPr>
          <w:spacing w:val="1"/>
        </w:rPr>
        <w:t xml:space="preserve"> </w:t>
      </w:r>
      <w:r w:rsidRPr="00BC6F67">
        <w:t>изучающая</w:t>
      </w:r>
      <w:r w:rsidRPr="00BC6F67">
        <w:rPr>
          <w:spacing w:val="1"/>
        </w:rPr>
        <w:t xml:space="preserve"> </w:t>
      </w:r>
      <w:r w:rsidRPr="00BC6F67">
        <w:t>формы</w:t>
      </w:r>
      <w:r w:rsidRPr="00BC6F67">
        <w:rPr>
          <w:spacing w:val="1"/>
        </w:rPr>
        <w:t xml:space="preserve"> </w:t>
      </w:r>
      <w:r w:rsidRPr="00BC6F67">
        <w:t>мысли</w:t>
      </w:r>
      <w:r w:rsidRPr="00BC6F67">
        <w:rPr>
          <w:spacing w:val="1"/>
        </w:rPr>
        <w:t xml:space="preserve"> </w:t>
      </w:r>
      <w:r w:rsidRPr="00BC6F67">
        <w:t>(понятия,</w:t>
      </w:r>
      <w:r w:rsidRPr="00BC6F67">
        <w:rPr>
          <w:spacing w:val="1"/>
        </w:rPr>
        <w:t xml:space="preserve"> </w:t>
      </w:r>
      <w:r w:rsidRPr="00BC6F67">
        <w:t>суждения,</w:t>
      </w:r>
      <w:r w:rsidRPr="00BC6F67">
        <w:rPr>
          <w:spacing w:val="1"/>
        </w:rPr>
        <w:t xml:space="preserve"> </w:t>
      </w:r>
      <w:r w:rsidRPr="00BC6F67">
        <w:t>умозаключения,</w:t>
      </w:r>
      <w:r w:rsidRPr="00BC6F67">
        <w:rPr>
          <w:spacing w:val="1"/>
        </w:rPr>
        <w:t xml:space="preserve"> </w:t>
      </w:r>
      <w:r w:rsidRPr="00BC6F67">
        <w:t>доказательства)</w:t>
      </w:r>
      <w:r w:rsidRPr="00BC6F67">
        <w:rPr>
          <w:spacing w:val="1"/>
        </w:rPr>
        <w:t xml:space="preserve"> </w:t>
      </w:r>
      <w:r w:rsidRPr="00BC6F67">
        <w:t>со</w:t>
      </w:r>
      <w:r w:rsidRPr="00BC6F67">
        <w:rPr>
          <w:spacing w:val="1"/>
        </w:rPr>
        <w:t xml:space="preserve"> </w:t>
      </w:r>
      <w:r w:rsidRPr="00BC6F67">
        <w:t>стороны</w:t>
      </w:r>
      <w:r w:rsidRPr="00BC6F67">
        <w:rPr>
          <w:spacing w:val="1"/>
        </w:rPr>
        <w:t xml:space="preserve"> </w:t>
      </w:r>
      <w:r w:rsidRPr="00BC6F67">
        <w:t>их</w:t>
      </w:r>
      <w:r w:rsidRPr="00BC6F67">
        <w:rPr>
          <w:spacing w:val="1"/>
        </w:rPr>
        <w:t xml:space="preserve"> </w:t>
      </w:r>
      <w:r w:rsidRPr="00BC6F67">
        <w:t>логической</w:t>
      </w:r>
      <w:r w:rsidRPr="00BC6F67">
        <w:rPr>
          <w:spacing w:val="1"/>
        </w:rPr>
        <w:t xml:space="preserve"> </w:t>
      </w:r>
      <w:r>
        <w:t xml:space="preserve">структуры </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Процесс</w:t>
      </w:r>
      <w:r w:rsidRPr="00BC6F67">
        <w:rPr>
          <w:spacing w:val="1"/>
        </w:rPr>
        <w:t xml:space="preserve"> </w:t>
      </w:r>
      <w:r w:rsidRPr="00BC6F67">
        <w:t>отражения</w:t>
      </w:r>
      <w:r w:rsidRPr="00BC6F67">
        <w:rPr>
          <w:spacing w:val="1"/>
        </w:rPr>
        <w:t xml:space="preserve"> </w:t>
      </w:r>
      <w:r w:rsidRPr="00BC6F67">
        <w:t>объективной</w:t>
      </w:r>
      <w:r w:rsidRPr="00BC6F67">
        <w:rPr>
          <w:spacing w:val="1"/>
        </w:rPr>
        <w:t xml:space="preserve"> </w:t>
      </w:r>
      <w:r w:rsidRPr="00BC6F67">
        <w:t>действительности</w:t>
      </w:r>
      <w:r w:rsidRPr="00BC6F67">
        <w:rPr>
          <w:spacing w:val="1"/>
        </w:rPr>
        <w:t xml:space="preserve"> </w:t>
      </w:r>
      <w:r w:rsidRPr="00BC6F67">
        <w:t>в</w:t>
      </w:r>
      <w:r w:rsidRPr="00BC6F67">
        <w:rPr>
          <w:spacing w:val="1"/>
        </w:rPr>
        <w:t xml:space="preserve"> </w:t>
      </w:r>
      <w:r w:rsidRPr="00BC6F67">
        <w:t>представлениях,</w:t>
      </w:r>
      <w:r w:rsidRPr="00BC6F67">
        <w:rPr>
          <w:spacing w:val="-2"/>
        </w:rPr>
        <w:t xml:space="preserve"> </w:t>
      </w:r>
      <w:r w:rsidRPr="00BC6F67">
        <w:t>суждениях,</w:t>
      </w:r>
      <w:r w:rsidRPr="00BC6F67">
        <w:rPr>
          <w:spacing w:val="-4"/>
        </w:rPr>
        <w:t xml:space="preserve"> </w:t>
      </w:r>
      <w:r w:rsidRPr="00BC6F67">
        <w:t>понятиях.</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Теория</w:t>
      </w:r>
      <w:r w:rsidRPr="00BC6F67">
        <w:rPr>
          <w:spacing w:val="-5"/>
        </w:rPr>
        <w:t xml:space="preserve"> </w:t>
      </w:r>
      <w:r w:rsidRPr="00BC6F67">
        <w:t>познания</w:t>
      </w:r>
      <w:r w:rsidRPr="00BC6F67">
        <w:rPr>
          <w:spacing w:val="-3"/>
        </w:rPr>
        <w:t xml:space="preserve"> </w:t>
      </w:r>
      <w:r w:rsidRPr="00BC6F67">
        <w:t>объективного</w:t>
      </w:r>
      <w:r w:rsidRPr="00BC6F67">
        <w:rPr>
          <w:spacing w:val="-1"/>
        </w:rPr>
        <w:t xml:space="preserve"> </w:t>
      </w:r>
      <w:r w:rsidRPr="00BC6F67">
        <w:t>мира</w:t>
      </w:r>
      <w:r w:rsidRPr="00BC6F67">
        <w:rPr>
          <w:spacing w:val="-2"/>
        </w:rPr>
        <w:t xml:space="preserve"> </w:t>
      </w:r>
      <w:r w:rsidRPr="00BC6F67">
        <w:t>в</w:t>
      </w:r>
      <w:r w:rsidRPr="00BC6F67">
        <w:rPr>
          <w:spacing w:val="-3"/>
        </w:rPr>
        <w:t xml:space="preserve"> </w:t>
      </w:r>
      <w:r w:rsidRPr="00BC6F67">
        <w:t>рамках</w:t>
      </w:r>
      <w:r w:rsidRPr="00BC6F67">
        <w:rPr>
          <w:spacing w:val="1"/>
        </w:rPr>
        <w:t xml:space="preserve"> </w:t>
      </w:r>
      <w:r w:rsidRPr="00BC6F67">
        <w:t>диалектики.</w:t>
      </w:r>
    </w:p>
    <w:p w:rsidR="008B0D01" w:rsidRPr="00BC6F67" w:rsidRDefault="008B0D01" w:rsidP="00BC6F67">
      <w:pPr>
        <w:pStyle w:val="ListParagraph"/>
        <w:tabs>
          <w:tab w:val="left" w:pos="440"/>
          <w:tab w:val="left" w:pos="1530"/>
        </w:tabs>
        <w:spacing w:line="240" w:lineRule="auto"/>
        <w:ind w:left="0"/>
      </w:pPr>
    </w:p>
    <w:p w:rsidR="008B0D01" w:rsidRPr="00BC6F67" w:rsidRDefault="008B0D01" w:rsidP="00BC6F67">
      <w:pPr>
        <w:pStyle w:val="ListParagraph"/>
        <w:numPr>
          <w:ilvl w:val="0"/>
          <w:numId w:val="6"/>
        </w:numPr>
        <w:tabs>
          <w:tab w:val="left" w:pos="440"/>
          <w:tab w:val="left" w:pos="892"/>
        </w:tabs>
        <w:autoSpaceDE w:val="0"/>
        <w:autoSpaceDN w:val="0"/>
        <w:spacing w:line="240" w:lineRule="auto"/>
        <w:ind w:left="0" w:firstLine="0"/>
      </w:pPr>
      <w:r w:rsidRPr="00BC6F67">
        <w:rPr>
          <w:b/>
          <w:bCs/>
        </w:rPr>
        <w:t xml:space="preserve">Выберите правильный ответ. </w:t>
      </w:r>
    </w:p>
    <w:p w:rsidR="008B0D01" w:rsidRPr="00BC6F67" w:rsidRDefault="008B0D01" w:rsidP="00BC6F67">
      <w:pPr>
        <w:pStyle w:val="ListParagraph"/>
        <w:tabs>
          <w:tab w:val="left" w:pos="440"/>
          <w:tab w:val="left" w:pos="892"/>
        </w:tabs>
        <w:spacing w:line="240" w:lineRule="auto"/>
        <w:ind w:left="0" w:firstLine="0"/>
      </w:pPr>
      <w:r w:rsidRPr="00BC6F67">
        <w:t>Данный</w:t>
      </w:r>
      <w:r w:rsidRPr="00BC6F67">
        <w:rPr>
          <w:spacing w:val="52"/>
        </w:rPr>
        <w:t xml:space="preserve"> </w:t>
      </w:r>
      <w:r w:rsidRPr="00BC6F67">
        <w:t>принцип</w:t>
      </w:r>
      <w:r w:rsidRPr="00BC6F67">
        <w:rPr>
          <w:spacing w:val="53"/>
        </w:rPr>
        <w:t xml:space="preserve"> </w:t>
      </w:r>
      <w:r w:rsidRPr="00BC6F67">
        <w:t>требует</w:t>
      </w:r>
      <w:r w:rsidRPr="00BC6F67">
        <w:rPr>
          <w:spacing w:val="52"/>
        </w:rPr>
        <w:t xml:space="preserve"> </w:t>
      </w:r>
      <w:r w:rsidRPr="00BC6F67">
        <w:t>обоснованность</w:t>
      </w:r>
      <w:r w:rsidRPr="00BC6F67">
        <w:rPr>
          <w:spacing w:val="51"/>
        </w:rPr>
        <w:t xml:space="preserve"> </w:t>
      </w:r>
      <w:r w:rsidRPr="00BC6F67">
        <w:t>всякого</w:t>
      </w:r>
      <w:r w:rsidRPr="00BC6F67">
        <w:rPr>
          <w:spacing w:val="52"/>
        </w:rPr>
        <w:t xml:space="preserve"> </w:t>
      </w:r>
      <w:r w:rsidRPr="00BC6F67">
        <w:t>утверждения.</w:t>
      </w:r>
      <w:r w:rsidRPr="00BC6F67">
        <w:rPr>
          <w:spacing w:val="52"/>
        </w:rPr>
        <w:t xml:space="preserve"> </w:t>
      </w:r>
      <w:r w:rsidRPr="00BC6F67">
        <w:t>Это</w:t>
      </w:r>
      <w:r w:rsidRPr="00BC6F67">
        <w:rPr>
          <w:spacing w:val="-67"/>
        </w:rPr>
        <w:t xml:space="preserve">  </w:t>
      </w:r>
      <w:r w:rsidRPr="00BC6F67">
        <w:t>принцип…</w:t>
      </w:r>
    </w:p>
    <w:p w:rsidR="008B0D01" w:rsidRPr="00BC6F67" w:rsidRDefault="008B0D01" w:rsidP="00BC6F67">
      <w:pPr>
        <w:pStyle w:val="ListParagraph"/>
        <w:numPr>
          <w:ilvl w:val="1"/>
          <w:numId w:val="6"/>
        </w:numPr>
        <w:tabs>
          <w:tab w:val="left" w:pos="440"/>
          <w:tab w:val="left" w:pos="1600"/>
        </w:tabs>
        <w:autoSpaceDE w:val="0"/>
        <w:autoSpaceDN w:val="0"/>
        <w:spacing w:line="240" w:lineRule="auto"/>
        <w:ind w:left="0" w:firstLine="0"/>
      </w:pPr>
      <w:r w:rsidRPr="00BC6F67">
        <w:t>конкретности</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достаточного</w:t>
      </w:r>
      <w:r w:rsidRPr="00BC6F67">
        <w:rPr>
          <w:spacing w:val="-2"/>
        </w:rPr>
        <w:t xml:space="preserve"> </w:t>
      </w:r>
      <w:r>
        <w:t xml:space="preserve">основания </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тождества</w:t>
      </w:r>
    </w:p>
    <w:p w:rsidR="008B0D01" w:rsidRPr="00BC6F67" w:rsidRDefault="008B0D01" w:rsidP="00BC6F67">
      <w:pPr>
        <w:pStyle w:val="ListParagraph"/>
        <w:numPr>
          <w:ilvl w:val="1"/>
          <w:numId w:val="6"/>
        </w:numPr>
        <w:tabs>
          <w:tab w:val="left" w:pos="440"/>
          <w:tab w:val="left" w:pos="1530"/>
        </w:tabs>
        <w:autoSpaceDE w:val="0"/>
        <w:autoSpaceDN w:val="0"/>
        <w:spacing w:line="240" w:lineRule="auto"/>
        <w:ind w:left="0" w:firstLine="0"/>
      </w:pPr>
      <w:r w:rsidRPr="00BC6F67">
        <w:t>историзма</w:t>
      </w:r>
    </w:p>
    <w:p w:rsidR="008B0D01" w:rsidRPr="00EB690A" w:rsidRDefault="008B0D01" w:rsidP="00E41569">
      <w:pPr>
        <w:rPr>
          <w:sz w:val="28"/>
          <w:szCs w:val="28"/>
        </w:rPr>
      </w:pPr>
    </w:p>
    <w:p w:rsidR="008B0D01" w:rsidRDefault="008B0D01" w:rsidP="00E71688">
      <w:pPr>
        <w:ind w:firstLine="720"/>
        <w:jc w:val="both"/>
        <w:rPr>
          <w:b/>
          <w:bCs/>
          <w:sz w:val="28"/>
          <w:szCs w:val="28"/>
        </w:rPr>
      </w:pPr>
      <w:r w:rsidRPr="00A250EA">
        <w:rPr>
          <w:b/>
          <w:bCs/>
          <w:sz w:val="28"/>
          <w:szCs w:val="28"/>
        </w:rPr>
        <w:t>Пример</w:t>
      </w:r>
      <w:r>
        <w:rPr>
          <w:b/>
          <w:bCs/>
          <w:sz w:val="28"/>
          <w:szCs w:val="28"/>
        </w:rPr>
        <w:t>ы</w:t>
      </w:r>
      <w:r w:rsidRPr="00A250EA">
        <w:rPr>
          <w:b/>
          <w:bCs/>
          <w:sz w:val="28"/>
          <w:szCs w:val="28"/>
        </w:rPr>
        <w:t xml:space="preserve"> практико-ориентированн</w:t>
      </w:r>
      <w:r>
        <w:rPr>
          <w:b/>
          <w:bCs/>
          <w:sz w:val="28"/>
          <w:szCs w:val="28"/>
        </w:rPr>
        <w:t>ых</w:t>
      </w:r>
      <w:r w:rsidRPr="00A250EA">
        <w:rPr>
          <w:b/>
          <w:bCs/>
          <w:sz w:val="28"/>
          <w:szCs w:val="28"/>
        </w:rPr>
        <w:t xml:space="preserve"> задани</w:t>
      </w:r>
      <w:r>
        <w:rPr>
          <w:b/>
          <w:bCs/>
          <w:sz w:val="28"/>
          <w:szCs w:val="28"/>
        </w:rPr>
        <w:t>й</w:t>
      </w:r>
    </w:p>
    <w:p w:rsidR="008B0D01" w:rsidRPr="00A250EA" w:rsidRDefault="008B0D01" w:rsidP="00E71688">
      <w:pPr>
        <w:ind w:firstLine="720"/>
        <w:jc w:val="both"/>
        <w:rPr>
          <w:b/>
          <w:bCs/>
          <w:sz w:val="28"/>
          <w:szCs w:val="28"/>
        </w:rPr>
      </w:pPr>
    </w:p>
    <w:p w:rsidR="008B0D01" w:rsidRPr="00E71688" w:rsidRDefault="008B0D01" w:rsidP="00E71688">
      <w:pPr>
        <w:pStyle w:val="Default"/>
        <w:ind w:firstLine="540"/>
        <w:jc w:val="both"/>
        <w:rPr>
          <w:sz w:val="28"/>
          <w:szCs w:val="28"/>
        </w:rPr>
      </w:pPr>
      <w:r w:rsidRPr="00E71688">
        <w:rPr>
          <w:sz w:val="28"/>
          <w:szCs w:val="28"/>
        </w:rPr>
        <w:t xml:space="preserve">1. Российский ученый В.М. Сергеев пишет: «…Идея термодинамического равновесия подходит, также, и для описания экономических систем, которые, подобно физическим макросистемам, имеют два различных уровня описания и очевидно наблюдаемые потоки перемещения товаров, денег и людей. Это описание должно быть эквивалентно термодинамическому описанию физических систем, но такие параметры равновесия, как давление, температура и химический потенциал приобретут, разумеется, абсолютно другие интерпретации, связанные конкретно со спецификой описания экономических систем». Правомерна ли приведенная аналогия? Если нет, то почему? Как повысить вероятность истинности заключения по аналогии? </w:t>
      </w:r>
    </w:p>
    <w:p w:rsidR="008B0D01" w:rsidRPr="00E71688" w:rsidRDefault="008B0D01" w:rsidP="00E71688">
      <w:pPr>
        <w:pStyle w:val="Default"/>
        <w:ind w:firstLine="540"/>
        <w:jc w:val="both"/>
        <w:rPr>
          <w:sz w:val="28"/>
          <w:szCs w:val="28"/>
        </w:rPr>
      </w:pPr>
      <w:r w:rsidRPr="00E71688">
        <w:rPr>
          <w:sz w:val="28"/>
          <w:szCs w:val="28"/>
        </w:rPr>
        <w:t xml:space="preserve">2. Гитлер говорил, что как сам он является частью партии НДСП, так и партия является частью его самого. Таким образом, из заявления фюрера следует, что объем понятия, соответствующего термину «А. Гитлер» выделен на универсуме частей партии, а объем понятия, соответствующего термину «партия НДСП», принадлежит к универсуму частей А. Гитлера. Но понятия, выделенные на разных универсумах несравнимы. Найдите универсум, на котором можно было бы задать понятия, соответствующие терминам «А. Гитлер» и «партия НДСП». В каком отношении будут находиться объемы данных понятий? Как соотносится это отношение с заявлением А. Гитлера? </w:t>
      </w:r>
    </w:p>
    <w:p w:rsidR="008B0D01" w:rsidRPr="00E71688" w:rsidRDefault="008B0D01" w:rsidP="00E71688">
      <w:pPr>
        <w:pStyle w:val="Default"/>
        <w:ind w:firstLine="540"/>
        <w:jc w:val="both"/>
        <w:rPr>
          <w:sz w:val="28"/>
          <w:szCs w:val="28"/>
        </w:rPr>
      </w:pPr>
      <w:r w:rsidRPr="00E71688">
        <w:rPr>
          <w:sz w:val="28"/>
          <w:szCs w:val="28"/>
        </w:rPr>
        <w:t xml:space="preserve">3. В.В. Путин (2011) предложил следующее определение: «Стабильность – это не стояние на месте, не топтание на месте, стабильность – это стабильное развитие, вот что такое в моем понимании стабильность». Является ли такое определение стабильности корректным? Если нет, укажите, какую именно ошибку допустил политик. Приведите примеры использования некорректных определений в сферах, сопряженных с вашей специальностью. </w:t>
      </w:r>
    </w:p>
    <w:p w:rsidR="008B0D01" w:rsidRPr="00E71688" w:rsidRDefault="008B0D01" w:rsidP="00E71688">
      <w:pPr>
        <w:pStyle w:val="Default"/>
        <w:ind w:firstLine="540"/>
        <w:jc w:val="both"/>
        <w:rPr>
          <w:sz w:val="28"/>
          <w:szCs w:val="28"/>
        </w:rPr>
      </w:pPr>
      <w:r w:rsidRPr="00E71688">
        <w:rPr>
          <w:sz w:val="28"/>
          <w:szCs w:val="28"/>
        </w:rPr>
        <w:t xml:space="preserve">4. Важно ли с позиций логии как науки онтологическое содержание категории истины? Имеет ли оно значение с точки зрения теории аргументации? Играет ли какую-либо роль в решении Ваших профессиональных задач? Ответы обоснуйте. </w:t>
      </w:r>
    </w:p>
    <w:p w:rsidR="008B0D01" w:rsidRPr="00E71688" w:rsidRDefault="008B0D01" w:rsidP="00E71688">
      <w:pPr>
        <w:pStyle w:val="Default"/>
        <w:ind w:firstLine="540"/>
        <w:jc w:val="both"/>
        <w:rPr>
          <w:sz w:val="28"/>
          <w:szCs w:val="28"/>
        </w:rPr>
      </w:pPr>
      <w:r w:rsidRPr="00E71688">
        <w:rPr>
          <w:sz w:val="28"/>
          <w:szCs w:val="28"/>
        </w:rPr>
        <w:t xml:space="preserve">5. В печально известной книге «Моя борьба» А. Гитлер пишет: «Лиса всегда остается лисой, гусь – гусем, тигр – тигром и т.д.; разница тут может заключаться только в большей или меньшей выносливости отдельных экземпляров, в большем или меньшем уме, понятливости и т. д. Но никогда нельзя встретить лисы, которая обнаруживала бы какие-нибудь гуманные намерения по отношению к гусю, как никогда мы не встретим кошки, склонной к дружбе с мышами». Фюрер полагает, что законы, по которым живет животный мир, должны господствовать и в человеческом обществе. Какой тип умозаключения применяет Гитлер? Являются ли такие умозаключения демонстративными? Почему доводы фюрера в пользу расизма уязвимы с логической точки зрения? Что следует делать, дабы избегать подобных ошибочных выводов? </w:t>
      </w:r>
    </w:p>
    <w:p w:rsidR="008B0D01" w:rsidRPr="00EB690A" w:rsidRDefault="008B0D01" w:rsidP="00E41569">
      <w:pPr>
        <w:pStyle w:val="BodyText"/>
        <w:spacing w:after="0"/>
        <w:jc w:val="both"/>
        <w:rPr>
          <w:sz w:val="28"/>
          <w:szCs w:val="28"/>
        </w:rPr>
      </w:pPr>
    </w:p>
    <w:p w:rsidR="008B0D01" w:rsidRPr="00DA18E9" w:rsidRDefault="008B0D01" w:rsidP="00E41569">
      <w:pPr>
        <w:jc w:val="center"/>
        <w:rPr>
          <w:b/>
          <w:bCs/>
          <w:sz w:val="28"/>
          <w:szCs w:val="28"/>
        </w:rPr>
      </w:pPr>
      <w:r w:rsidRPr="00DA18E9">
        <w:rPr>
          <w:b/>
          <w:bCs/>
          <w:sz w:val="28"/>
          <w:szCs w:val="28"/>
        </w:rPr>
        <w:t xml:space="preserve">Процедура проведения </w:t>
      </w:r>
      <w:r>
        <w:rPr>
          <w:b/>
          <w:bCs/>
          <w:sz w:val="28"/>
          <w:szCs w:val="28"/>
        </w:rPr>
        <w:t>зачета</w:t>
      </w:r>
      <w:r w:rsidRPr="00DA18E9">
        <w:rPr>
          <w:b/>
          <w:bCs/>
          <w:sz w:val="28"/>
          <w:szCs w:val="28"/>
        </w:rPr>
        <w:t xml:space="preserve"> и пример </w:t>
      </w:r>
      <w:r>
        <w:rPr>
          <w:b/>
          <w:bCs/>
          <w:sz w:val="28"/>
          <w:szCs w:val="28"/>
        </w:rPr>
        <w:t>билета</w:t>
      </w:r>
    </w:p>
    <w:p w:rsidR="008B0D01" w:rsidRDefault="008B0D01" w:rsidP="00164A62">
      <w:pPr>
        <w:jc w:val="center"/>
        <w:rPr>
          <w:b/>
          <w:bCs/>
          <w:sz w:val="28"/>
          <w:szCs w:val="28"/>
        </w:rPr>
      </w:pPr>
    </w:p>
    <w:p w:rsidR="008B0D01" w:rsidRPr="00680F1E" w:rsidRDefault="008B0D01" w:rsidP="003075BA">
      <w:pPr>
        <w:ind w:firstLine="540"/>
        <w:jc w:val="both"/>
        <w:rPr>
          <w:sz w:val="28"/>
          <w:szCs w:val="28"/>
        </w:rPr>
      </w:pPr>
      <w:r w:rsidRPr="00680F1E">
        <w:rPr>
          <w:sz w:val="28"/>
          <w:szCs w:val="28"/>
        </w:rPr>
        <w:t>Промежуточная аттестация по дисциплине «</w:t>
      </w:r>
      <w:r>
        <w:rPr>
          <w:sz w:val="28"/>
          <w:szCs w:val="28"/>
        </w:rPr>
        <w:t>Логика. Теория аргументации</w:t>
      </w:r>
      <w:r w:rsidRPr="00680F1E">
        <w:rPr>
          <w:sz w:val="28"/>
          <w:szCs w:val="28"/>
        </w:rPr>
        <w:t>» проводится в устной форме. На подготовку к ответу отводится 30 минут.</w:t>
      </w:r>
    </w:p>
    <w:p w:rsidR="008B0D01" w:rsidRDefault="008B0D01" w:rsidP="003075BA">
      <w:pPr>
        <w:shd w:val="clear" w:color="auto" w:fill="FFFFFF"/>
        <w:jc w:val="center"/>
        <w:rPr>
          <w:b/>
          <w:bCs/>
          <w:sz w:val="28"/>
          <w:szCs w:val="28"/>
        </w:rPr>
      </w:pPr>
    </w:p>
    <w:p w:rsidR="008B0D01" w:rsidRPr="00680F1E" w:rsidRDefault="008B0D01" w:rsidP="003075BA">
      <w:pPr>
        <w:shd w:val="clear" w:color="auto" w:fill="FFFFFF"/>
        <w:jc w:val="center"/>
        <w:rPr>
          <w:b/>
          <w:bCs/>
          <w:sz w:val="28"/>
          <w:szCs w:val="28"/>
        </w:rPr>
      </w:pPr>
      <w:r w:rsidRPr="00680F1E">
        <w:rPr>
          <w:b/>
          <w:bCs/>
          <w:sz w:val="28"/>
          <w:szCs w:val="28"/>
        </w:rPr>
        <w:t>Пример билета для промежуточной аттестации</w:t>
      </w:r>
    </w:p>
    <w:p w:rsidR="008B0D01" w:rsidRPr="00680F1E" w:rsidRDefault="008B0D01" w:rsidP="003075BA">
      <w:pPr>
        <w:shd w:val="clear" w:color="auto" w:fill="FFFFFF"/>
        <w:jc w:val="center"/>
        <w:rPr>
          <w:b/>
          <w:bCs/>
          <w:sz w:val="28"/>
          <w:szCs w:val="28"/>
        </w:rPr>
      </w:pPr>
      <w:r w:rsidRPr="00680F1E">
        <w:rPr>
          <w:b/>
          <w:bCs/>
          <w:sz w:val="28"/>
          <w:szCs w:val="28"/>
        </w:rPr>
        <w:t>_______________________________________________________________</w:t>
      </w:r>
    </w:p>
    <w:p w:rsidR="008B0D01" w:rsidRPr="00680F1E" w:rsidRDefault="008B0D01" w:rsidP="003075BA">
      <w:pPr>
        <w:shd w:val="clear" w:color="auto" w:fill="FFFFFF"/>
        <w:jc w:val="both"/>
        <w:rPr>
          <w:b/>
          <w:bCs/>
        </w:rPr>
      </w:pPr>
    </w:p>
    <w:p w:rsidR="008B0D01" w:rsidRPr="00680F1E" w:rsidRDefault="008B0D01" w:rsidP="003075BA">
      <w:pPr>
        <w:jc w:val="center"/>
      </w:pPr>
      <w:r w:rsidRPr="00680F1E">
        <w:t>Федеральное государственное образовательное бюджетное учреждение</w:t>
      </w:r>
    </w:p>
    <w:p w:rsidR="008B0D01" w:rsidRPr="00680F1E" w:rsidRDefault="008B0D01" w:rsidP="003075BA">
      <w:pPr>
        <w:jc w:val="center"/>
      </w:pPr>
      <w:r w:rsidRPr="00680F1E">
        <w:t>высшего образования</w:t>
      </w:r>
    </w:p>
    <w:p w:rsidR="008B0D01" w:rsidRPr="00680F1E" w:rsidRDefault="008B0D01" w:rsidP="003075BA">
      <w:pPr>
        <w:jc w:val="center"/>
      </w:pPr>
      <w:r w:rsidRPr="00680F1E">
        <w:t>«Финансовый университет при Правительстве Российской Федерации»</w:t>
      </w:r>
    </w:p>
    <w:p w:rsidR="008B0D01" w:rsidRPr="00680F1E" w:rsidRDefault="008B0D01" w:rsidP="003075BA">
      <w:pPr>
        <w:jc w:val="center"/>
      </w:pPr>
      <w:r w:rsidRPr="00680F1E">
        <w:t>(Финансовый университет)</w:t>
      </w:r>
    </w:p>
    <w:p w:rsidR="008B0D01" w:rsidRPr="00680F1E" w:rsidRDefault="008B0D01" w:rsidP="003075BA">
      <w:pPr>
        <w:jc w:val="center"/>
      </w:pPr>
      <w:r w:rsidRPr="00680F1E">
        <w:t>Орловский филиал</w:t>
      </w:r>
    </w:p>
    <w:tbl>
      <w:tblPr>
        <w:tblW w:w="10740" w:type="dxa"/>
        <w:tblInd w:w="2" w:type="dxa"/>
        <w:tblLook w:val="00A0"/>
      </w:tblPr>
      <w:tblGrid>
        <w:gridCol w:w="2943"/>
        <w:gridCol w:w="7797"/>
      </w:tblGrid>
      <w:tr w:rsidR="008B0D01" w:rsidRPr="00680F1E">
        <w:tc>
          <w:tcPr>
            <w:tcW w:w="2943" w:type="dxa"/>
          </w:tcPr>
          <w:p w:rsidR="008B0D01" w:rsidRPr="00680F1E" w:rsidRDefault="008B0D01" w:rsidP="00484361">
            <w:r w:rsidRPr="00680F1E">
              <w:t>Кафедра</w:t>
            </w:r>
          </w:p>
        </w:tc>
        <w:tc>
          <w:tcPr>
            <w:tcW w:w="7797" w:type="dxa"/>
          </w:tcPr>
          <w:p w:rsidR="008B0D01" w:rsidRPr="00680F1E" w:rsidRDefault="008B0D01" w:rsidP="00484361">
            <w:r w:rsidRPr="00680F1E">
              <w:t>Математика, информатика и общегуманитарные дисциплины</w:t>
            </w:r>
          </w:p>
        </w:tc>
      </w:tr>
      <w:tr w:rsidR="008B0D01" w:rsidRPr="00680F1E">
        <w:tc>
          <w:tcPr>
            <w:tcW w:w="2943" w:type="dxa"/>
          </w:tcPr>
          <w:p w:rsidR="008B0D01" w:rsidRPr="00680F1E" w:rsidRDefault="008B0D01" w:rsidP="00484361">
            <w:r w:rsidRPr="00680F1E">
              <w:t>Дисциплина</w:t>
            </w:r>
          </w:p>
        </w:tc>
        <w:tc>
          <w:tcPr>
            <w:tcW w:w="7797" w:type="dxa"/>
          </w:tcPr>
          <w:p w:rsidR="008B0D01" w:rsidRPr="00680F1E" w:rsidRDefault="008B0D01" w:rsidP="00484361">
            <w:r>
              <w:t>Логика. Теория аргументации</w:t>
            </w:r>
          </w:p>
        </w:tc>
      </w:tr>
      <w:tr w:rsidR="008B0D01" w:rsidRPr="00680F1E">
        <w:tc>
          <w:tcPr>
            <w:tcW w:w="2943" w:type="dxa"/>
          </w:tcPr>
          <w:p w:rsidR="008B0D01" w:rsidRPr="00680F1E" w:rsidRDefault="008B0D01" w:rsidP="00484361">
            <w:r w:rsidRPr="00680F1E">
              <w:t>Направление подготовки</w:t>
            </w:r>
          </w:p>
        </w:tc>
        <w:tc>
          <w:tcPr>
            <w:tcW w:w="7797" w:type="dxa"/>
          </w:tcPr>
          <w:p w:rsidR="008B0D01" w:rsidRPr="00680F1E" w:rsidRDefault="008B0D01" w:rsidP="00484361">
            <w:r w:rsidRPr="00680F1E">
              <w:t>38.03.01 Экономика</w:t>
            </w:r>
          </w:p>
        </w:tc>
      </w:tr>
      <w:tr w:rsidR="008B0D01" w:rsidRPr="00680F1E">
        <w:tc>
          <w:tcPr>
            <w:tcW w:w="2943" w:type="dxa"/>
          </w:tcPr>
          <w:p w:rsidR="008B0D01" w:rsidRPr="00680F1E" w:rsidRDefault="008B0D01" w:rsidP="00484361">
            <w:r w:rsidRPr="00680F1E">
              <w:t>Профиль</w:t>
            </w:r>
          </w:p>
        </w:tc>
        <w:tc>
          <w:tcPr>
            <w:tcW w:w="7797" w:type="dxa"/>
          </w:tcPr>
          <w:p w:rsidR="008B0D01" w:rsidRPr="00680F1E" w:rsidRDefault="008B0D01" w:rsidP="00484361">
            <w:r w:rsidRPr="00680F1E">
              <w:t>Учет, анализ и аудит</w:t>
            </w:r>
          </w:p>
        </w:tc>
      </w:tr>
      <w:tr w:rsidR="008B0D01" w:rsidRPr="00680F1E">
        <w:tc>
          <w:tcPr>
            <w:tcW w:w="2943" w:type="dxa"/>
          </w:tcPr>
          <w:p w:rsidR="008B0D01" w:rsidRPr="00680F1E" w:rsidRDefault="008B0D01" w:rsidP="00484361">
            <w:r w:rsidRPr="00680F1E">
              <w:t>Форма обучения</w:t>
            </w:r>
          </w:p>
        </w:tc>
        <w:tc>
          <w:tcPr>
            <w:tcW w:w="7797" w:type="dxa"/>
          </w:tcPr>
          <w:p w:rsidR="008B0D01" w:rsidRPr="00680F1E" w:rsidRDefault="008B0D01" w:rsidP="00484361">
            <w:r>
              <w:t>О</w:t>
            </w:r>
            <w:r w:rsidRPr="00680F1E">
              <w:t>чная</w:t>
            </w:r>
          </w:p>
        </w:tc>
      </w:tr>
      <w:tr w:rsidR="008B0D01" w:rsidRPr="00680F1E">
        <w:tc>
          <w:tcPr>
            <w:tcW w:w="2943" w:type="dxa"/>
          </w:tcPr>
          <w:p w:rsidR="008B0D01" w:rsidRPr="00680F1E" w:rsidRDefault="008B0D01" w:rsidP="00484361">
            <w:r w:rsidRPr="00680F1E">
              <w:t>Семестр</w:t>
            </w:r>
          </w:p>
        </w:tc>
        <w:tc>
          <w:tcPr>
            <w:tcW w:w="7797" w:type="dxa"/>
          </w:tcPr>
          <w:p w:rsidR="008B0D01" w:rsidRPr="00680F1E" w:rsidRDefault="008B0D01" w:rsidP="00484361">
            <w:r>
              <w:t>2</w:t>
            </w:r>
          </w:p>
        </w:tc>
      </w:tr>
    </w:tbl>
    <w:p w:rsidR="008B0D01" w:rsidRPr="00680F1E" w:rsidRDefault="008B0D01" w:rsidP="003075BA">
      <w:pPr>
        <w:jc w:val="center"/>
        <w:rPr>
          <w:b/>
          <w:bCs/>
        </w:rPr>
      </w:pPr>
      <w:r w:rsidRPr="00680F1E">
        <w:rPr>
          <w:b/>
          <w:bCs/>
        </w:rPr>
        <w:t>БИЛЕТ № 1</w:t>
      </w:r>
    </w:p>
    <w:p w:rsidR="008B0D01" w:rsidRPr="00680F1E" w:rsidRDefault="008B0D01" w:rsidP="003075BA">
      <w:pPr>
        <w:autoSpaceDE w:val="0"/>
        <w:autoSpaceDN w:val="0"/>
        <w:adjustRightInd w:val="0"/>
        <w:jc w:val="both"/>
        <w:rPr>
          <w:b/>
          <w:bCs/>
        </w:rPr>
      </w:pPr>
      <w:r w:rsidRPr="00680F1E">
        <w:rPr>
          <w:b/>
          <w:bCs/>
          <w:lang w:val="en-US"/>
        </w:rPr>
        <w:t>I</w:t>
      </w:r>
      <w:r w:rsidRPr="00680F1E">
        <w:rPr>
          <w:b/>
          <w:bCs/>
        </w:rPr>
        <w:t>. Теоретический вопрос (20 баллов).</w:t>
      </w:r>
    </w:p>
    <w:p w:rsidR="008B0D01" w:rsidRPr="00C819E8" w:rsidRDefault="008B0D01" w:rsidP="003075BA">
      <w:pPr>
        <w:autoSpaceDE w:val="0"/>
        <w:autoSpaceDN w:val="0"/>
        <w:adjustRightInd w:val="0"/>
        <w:jc w:val="both"/>
      </w:pPr>
      <w:r w:rsidRPr="00C819E8">
        <w:rPr>
          <w:color w:val="000000"/>
        </w:rPr>
        <w:t>Логика как наука, инструмент мышления и как рефлексия над мышлением. Логическая культура.</w:t>
      </w:r>
    </w:p>
    <w:p w:rsidR="008B0D01" w:rsidRDefault="008B0D01" w:rsidP="003075BA">
      <w:pPr>
        <w:rPr>
          <w:b/>
          <w:bCs/>
        </w:rPr>
      </w:pPr>
    </w:p>
    <w:p w:rsidR="008B0D01" w:rsidRPr="00680F1E" w:rsidRDefault="008B0D01" w:rsidP="003075BA">
      <w:pPr>
        <w:rPr>
          <w:b/>
          <w:bCs/>
        </w:rPr>
      </w:pPr>
      <w:r w:rsidRPr="00680F1E">
        <w:rPr>
          <w:b/>
          <w:bCs/>
          <w:lang w:val="en-US"/>
        </w:rPr>
        <w:t>II</w:t>
      </w:r>
      <w:r w:rsidRPr="00680F1E">
        <w:rPr>
          <w:b/>
          <w:bCs/>
        </w:rPr>
        <w:t>. Удаленное тестирование (12 баллов).</w:t>
      </w:r>
    </w:p>
    <w:p w:rsidR="008B0D01" w:rsidRPr="00680F1E" w:rsidRDefault="008B0D01" w:rsidP="003075BA">
      <w:pPr>
        <w:pStyle w:val="Style68"/>
        <w:widowControl/>
        <w:spacing w:line="240" w:lineRule="auto"/>
        <w:ind w:firstLine="540"/>
        <w:jc w:val="both"/>
        <w:rPr>
          <w:rStyle w:val="FontStyle90"/>
          <w:sz w:val="24"/>
          <w:szCs w:val="24"/>
        </w:rPr>
      </w:pPr>
      <w:r w:rsidRPr="00680F1E">
        <w:rPr>
          <w:rFonts w:ascii="Times New Roman" w:hAnsi="Times New Roman" w:cs="Times New Roman"/>
          <w:b/>
          <w:bCs/>
        </w:rPr>
        <w:t xml:space="preserve"> </w:t>
      </w:r>
    </w:p>
    <w:p w:rsidR="008B0D01" w:rsidRPr="00680F1E" w:rsidRDefault="008B0D01" w:rsidP="003075BA">
      <w:pPr>
        <w:jc w:val="both"/>
        <w:rPr>
          <w:b/>
          <w:bCs/>
        </w:rPr>
      </w:pPr>
      <w:r w:rsidRPr="00680F1E">
        <w:rPr>
          <w:b/>
          <w:bCs/>
          <w:lang w:val="en-US"/>
        </w:rPr>
        <w:t>III</w:t>
      </w:r>
      <w:r w:rsidRPr="00680F1E">
        <w:rPr>
          <w:b/>
          <w:bCs/>
        </w:rPr>
        <w:t xml:space="preserve">. Практико-ориентированное задание </w:t>
      </w:r>
      <w:r>
        <w:rPr>
          <w:b/>
          <w:bCs/>
        </w:rPr>
        <w:t xml:space="preserve">№ 1 </w:t>
      </w:r>
      <w:r w:rsidRPr="00680F1E">
        <w:rPr>
          <w:b/>
          <w:bCs/>
        </w:rPr>
        <w:t>(28 баллов).</w:t>
      </w:r>
    </w:p>
    <w:p w:rsidR="008B0D01" w:rsidRDefault="008B0D01" w:rsidP="003075BA"/>
    <w:p w:rsidR="008B0D01" w:rsidRPr="00680F1E" w:rsidRDefault="008B0D01" w:rsidP="003075BA">
      <w:r w:rsidRPr="00680F1E">
        <w:t xml:space="preserve">Подготовил: </w:t>
      </w:r>
      <w:r w:rsidRPr="00680F1E">
        <w:tab/>
      </w:r>
      <w:r w:rsidRPr="00680F1E">
        <w:tab/>
        <w:t>_____________________  В.В. Вострикова</w:t>
      </w:r>
    </w:p>
    <w:p w:rsidR="008B0D01" w:rsidRPr="00680F1E" w:rsidRDefault="008B0D01" w:rsidP="003075BA">
      <w:r w:rsidRPr="00680F1E">
        <w:t>Утверждаю:</w:t>
      </w:r>
    </w:p>
    <w:p w:rsidR="008B0D01" w:rsidRPr="00680F1E" w:rsidRDefault="008B0D01" w:rsidP="003075BA">
      <w:pPr>
        <w:tabs>
          <w:tab w:val="left" w:pos="5670"/>
        </w:tabs>
      </w:pPr>
      <w:r w:rsidRPr="00680F1E">
        <w:t xml:space="preserve">Зав. кафедрой            _____________________  Е.С. Филонова           </w:t>
      </w:r>
      <w:r w:rsidRPr="00014A4B">
        <w:t xml:space="preserve">   «__» _______  20__ г.</w:t>
      </w:r>
      <w:r w:rsidRPr="00680F1E">
        <w:t xml:space="preserve"> </w:t>
      </w:r>
    </w:p>
    <w:p w:rsidR="008B0D01" w:rsidRPr="00164A62" w:rsidRDefault="008B0D01" w:rsidP="00E41569">
      <w:pPr>
        <w:rPr>
          <w:b/>
          <w:bCs/>
          <w:sz w:val="28"/>
          <w:szCs w:val="28"/>
        </w:rPr>
      </w:pPr>
      <w:r>
        <w:t>_____________________________________________________________________________</w:t>
      </w:r>
    </w:p>
    <w:p w:rsidR="008B0D01" w:rsidRDefault="008B0D01" w:rsidP="00D04270">
      <w:pPr>
        <w:jc w:val="center"/>
        <w:rPr>
          <w:b/>
          <w:bCs/>
          <w:sz w:val="28"/>
          <w:szCs w:val="28"/>
          <w:lang w:eastAsia="en-US"/>
        </w:rPr>
      </w:pPr>
    </w:p>
    <w:p w:rsidR="008B0D01" w:rsidRPr="00D04270" w:rsidRDefault="008B0D01" w:rsidP="00D04270">
      <w:pPr>
        <w:jc w:val="center"/>
        <w:rPr>
          <w:b/>
          <w:bCs/>
          <w:sz w:val="28"/>
          <w:szCs w:val="28"/>
          <w:lang w:eastAsia="en-US"/>
        </w:rPr>
      </w:pPr>
      <w:r w:rsidRPr="00D04270">
        <w:rPr>
          <w:b/>
          <w:bCs/>
          <w:sz w:val="28"/>
          <w:szCs w:val="28"/>
          <w:lang w:eastAsia="en-US"/>
        </w:rPr>
        <w:t>Критерии оценивания</w:t>
      </w:r>
    </w:p>
    <w:p w:rsidR="008B0D01" w:rsidRDefault="008B0D01" w:rsidP="00A651E7">
      <w:pPr>
        <w:tabs>
          <w:tab w:val="left" w:pos="0"/>
        </w:tabs>
        <w:autoSpaceDE w:val="0"/>
        <w:autoSpaceDN w:val="0"/>
        <w:adjustRightInd w:val="0"/>
        <w:jc w:val="both"/>
        <w:rPr>
          <w:color w:val="000000"/>
          <w:sz w:val="28"/>
          <w:szCs w:val="28"/>
          <w:u w:color="000000"/>
        </w:rPr>
      </w:pPr>
      <w:r w:rsidRPr="00D04270">
        <w:rPr>
          <w:color w:val="000000"/>
          <w:sz w:val="28"/>
          <w:szCs w:val="28"/>
          <w:u w:color="000000"/>
        </w:rPr>
        <w:t xml:space="preserve">Оценка знаний по 100-балльной шкале проводится в соответствии с нормативными документами Финуниверситета. </w:t>
      </w:r>
    </w:p>
    <w:p w:rsidR="008B0D01" w:rsidRPr="00680F1E" w:rsidRDefault="008B0D01" w:rsidP="00A651E7">
      <w:pPr>
        <w:shd w:val="clear" w:color="auto" w:fill="FFFFFF"/>
        <w:ind w:firstLine="540"/>
        <w:jc w:val="both"/>
        <w:rPr>
          <w:b/>
          <w:bCs/>
          <w:sz w:val="28"/>
          <w:szCs w:val="28"/>
        </w:rPr>
      </w:pPr>
      <w:r w:rsidRPr="00680F1E">
        <w:rPr>
          <w:sz w:val="28"/>
          <w:szCs w:val="28"/>
        </w:rPr>
        <w:t>Основные требования  к результатам освоения дисциплины:</w:t>
      </w:r>
    </w:p>
    <w:p w:rsidR="008B0D01" w:rsidRPr="00680F1E" w:rsidRDefault="008B0D01" w:rsidP="00A651E7">
      <w:pPr>
        <w:shd w:val="clear" w:color="auto" w:fill="FFFFFF"/>
        <w:ind w:firstLine="540"/>
        <w:jc w:val="both"/>
        <w:rPr>
          <w:sz w:val="28"/>
          <w:szCs w:val="28"/>
        </w:rPr>
      </w:pPr>
      <w:r w:rsidRPr="00680F1E">
        <w:rPr>
          <w:i/>
          <w:iCs/>
          <w:sz w:val="28"/>
          <w:szCs w:val="28"/>
        </w:rPr>
        <w:t>- высокий уровень</w:t>
      </w:r>
      <w:r w:rsidRPr="00680F1E">
        <w:rPr>
          <w:sz w:val="28"/>
          <w:szCs w:val="28"/>
        </w:rPr>
        <w:t xml:space="preserve"> – </w:t>
      </w:r>
      <w:r w:rsidRPr="00680F1E">
        <w:rPr>
          <w:i/>
          <w:iCs/>
          <w:sz w:val="28"/>
          <w:szCs w:val="28"/>
        </w:rPr>
        <w:t>86-100 баллов</w:t>
      </w:r>
      <w:r w:rsidRPr="00680F1E">
        <w:rPr>
          <w:i/>
          <w:iCs/>
          <w:sz w:val="28"/>
          <w:szCs w:val="28"/>
          <w:vertAlign w:val="superscript"/>
        </w:rPr>
        <w:footnoteReference w:id="1"/>
      </w:r>
      <w:r w:rsidRPr="00680F1E">
        <w:rPr>
          <w:i/>
          <w:iCs/>
          <w:sz w:val="28"/>
          <w:szCs w:val="28"/>
        </w:rPr>
        <w:t xml:space="preserve"> (оценка зачтено)</w:t>
      </w:r>
      <w:r w:rsidRPr="00680F1E">
        <w:rPr>
          <w:sz w:val="28"/>
          <w:szCs w:val="28"/>
        </w:rPr>
        <w:t>: полностью освоен теоретический материал дисциплины, практико-ориентированные задания выполняются без ошибок;</w:t>
      </w:r>
    </w:p>
    <w:p w:rsidR="008B0D01" w:rsidRPr="00680F1E" w:rsidRDefault="008B0D01" w:rsidP="00A651E7">
      <w:pPr>
        <w:shd w:val="clear" w:color="auto" w:fill="FFFFFF"/>
        <w:ind w:firstLine="540"/>
        <w:jc w:val="both"/>
        <w:rPr>
          <w:sz w:val="28"/>
          <w:szCs w:val="28"/>
        </w:rPr>
      </w:pPr>
      <w:r w:rsidRPr="00680F1E">
        <w:rPr>
          <w:i/>
          <w:iCs/>
          <w:sz w:val="28"/>
          <w:szCs w:val="28"/>
        </w:rPr>
        <w:t>- продвинутый уровень</w:t>
      </w:r>
      <w:r w:rsidRPr="00680F1E">
        <w:rPr>
          <w:sz w:val="28"/>
          <w:szCs w:val="28"/>
        </w:rPr>
        <w:t xml:space="preserve"> – </w:t>
      </w:r>
      <w:r w:rsidRPr="00680F1E">
        <w:rPr>
          <w:i/>
          <w:iCs/>
          <w:sz w:val="28"/>
          <w:szCs w:val="28"/>
        </w:rPr>
        <w:t>70-85 баллов (оценка зачтено)</w:t>
      </w:r>
      <w:r w:rsidRPr="00680F1E">
        <w:rPr>
          <w:sz w:val="28"/>
          <w:szCs w:val="28"/>
        </w:rPr>
        <w:t>:  полностью освоен теоретический материал, практико-ориентированные задания выполняются с некоторыми ошибками;</w:t>
      </w:r>
    </w:p>
    <w:p w:rsidR="008B0D01" w:rsidRPr="00680F1E" w:rsidRDefault="008B0D01" w:rsidP="00A651E7">
      <w:pPr>
        <w:shd w:val="clear" w:color="auto" w:fill="FFFFFF"/>
        <w:ind w:firstLine="540"/>
        <w:jc w:val="both"/>
        <w:rPr>
          <w:sz w:val="28"/>
          <w:szCs w:val="28"/>
        </w:rPr>
      </w:pPr>
      <w:r w:rsidRPr="00680F1E">
        <w:rPr>
          <w:i/>
          <w:iCs/>
          <w:sz w:val="28"/>
          <w:szCs w:val="28"/>
        </w:rPr>
        <w:t>- пороговый уровень</w:t>
      </w:r>
      <w:r w:rsidRPr="00680F1E">
        <w:rPr>
          <w:sz w:val="28"/>
          <w:szCs w:val="28"/>
        </w:rPr>
        <w:t xml:space="preserve"> – </w:t>
      </w:r>
      <w:r w:rsidRPr="00680F1E">
        <w:rPr>
          <w:i/>
          <w:iCs/>
          <w:sz w:val="28"/>
          <w:szCs w:val="28"/>
        </w:rPr>
        <w:t>50-69 баллов (оценка зачтено)</w:t>
      </w:r>
      <w:r w:rsidRPr="00680F1E">
        <w:rPr>
          <w:sz w:val="28"/>
          <w:szCs w:val="28"/>
        </w:rPr>
        <w:t>: теоретический материал дисциплины освоен частично, но в объеме, позволяющем выполнить практико-ориентированное задание с некоторыми ошибками;</w:t>
      </w:r>
    </w:p>
    <w:p w:rsidR="008B0D01" w:rsidRPr="00680F1E" w:rsidRDefault="008B0D01" w:rsidP="00A651E7">
      <w:pPr>
        <w:shd w:val="clear" w:color="auto" w:fill="FFFFFF"/>
        <w:ind w:firstLine="540"/>
        <w:jc w:val="both"/>
        <w:rPr>
          <w:b/>
          <w:bCs/>
          <w:sz w:val="28"/>
          <w:szCs w:val="28"/>
        </w:rPr>
      </w:pPr>
      <w:r w:rsidRPr="00680F1E">
        <w:rPr>
          <w:i/>
          <w:iCs/>
          <w:sz w:val="28"/>
          <w:szCs w:val="28"/>
        </w:rPr>
        <w:t>- менее 50 баллов (оценка не зачтено)</w:t>
      </w:r>
      <w:r w:rsidRPr="00680F1E">
        <w:rPr>
          <w:sz w:val="28"/>
          <w:szCs w:val="28"/>
        </w:rPr>
        <w:t>: незнание теоретического материала дисциплины, неспособность выполнить практико-ориентированное задание.</w:t>
      </w:r>
    </w:p>
    <w:p w:rsidR="008B0D01" w:rsidRPr="00164A62" w:rsidRDefault="008B0D01" w:rsidP="00D04270">
      <w:pPr>
        <w:suppressAutoHyphens/>
        <w:ind w:right="68" w:firstLine="357"/>
        <w:jc w:val="both"/>
        <w:rPr>
          <w:rFonts w:ascii="TimesNewRomanPSMT"/>
          <w:b/>
          <w:bCs/>
          <w:sz w:val="28"/>
          <w:szCs w:val="28"/>
        </w:rPr>
      </w:pPr>
      <w:r w:rsidRPr="00164A62">
        <w:rPr>
          <w:sz w:val="28"/>
          <w:szCs w:val="28"/>
        </w:rPr>
        <w:tab/>
      </w:r>
      <w:r w:rsidRPr="00D04270">
        <w:rPr>
          <w:sz w:val="28"/>
          <w:szCs w:val="28"/>
        </w:rPr>
        <w:t>Конкретное содержание знаний и умений, которые формируются в ходе освоения дисциплины, п</w:t>
      </w:r>
      <w:r>
        <w:rPr>
          <w:sz w:val="28"/>
          <w:szCs w:val="28"/>
        </w:rPr>
        <w:t>редставлено в разделе 2 РПД</w:t>
      </w:r>
      <w:r w:rsidRPr="00164A62">
        <w:rPr>
          <w:sz w:val="28"/>
          <w:szCs w:val="28"/>
        </w:rPr>
        <w:t>.</w:t>
      </w:r>
    </w:p>
    <w:p w:rsidR="008B0D01" w:rsidRDefault="008B0D01" w:rsidP="00164A62">
      <w:pPr>
        <w:suppressAutoHyphens/>
        <w:ind w:right="70"/>
        <w:jc w:val="center"/>
        <w:rPr>
          <w:sz w:val="28"/>
          <w:szCs w:val="28"/>
        </w:rPr>
      </w:pPr>
    </w:p>
    <w:p w:rsidR="008B0D01" w:rsidRPr="007A5881" w:rsidRDefault="008B0D01" w:rsidP="0015118E">
      <w:pPr>
        <w:suppressAutoHyphens/>
        <w:ind w:right="70"/>
        <w:jc w:val="both"/>
        <w:rPr>
          <w:b/>
          <w:bCs/>
          <w:i/>
          <w:iCs/>
          <w:sz w:val="28"/>
          <w:szCs w:val="28"/>
        </w:rPr>
      </w:pPr>
      <w:r>
        <w:rPr>
          <w:b/>
          <w:bCs/>
          <w:i/>
          <w:iCs/>
          <w:sz w:val="28"/>
          <w:szCs w:val="28"/>
        </w:rPr>
        <w:t>3</w:t>
      </w:r>
      <w:r w:rsidRPr="007A5881">
        <w:rPr>
          <w:b/>
          <w:bCs/>
          <w:i/>
          <w:iCs/>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rsidR="008B0D01" w:rsidRPr="00D8519B" w:rsidRDefault="008B0D01" w:rsidP="007A5881">
      <w:pPr>
        <w:ind w:firstLine="540"/>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B0D01" w:rsidRPr="00164A62" w:rsidRDefault="008B0D01" w:rsidP="00164A62">
      <w:pPr>
        <w:suppressAutoHyphens/>
        <w:ind w:right="70"/>
        <w:jc w:val="center"/>
        <w:rPr>
          <w:sz w:val="28"/>
          <w:szCs w:val="28"/>
        </w:rPr>
      </w:pPr>
    </w:p>
    <w:p w:rsidR="008B0D01" w:rsidRPr="0015118E" w:rsidRDefault="008B0D01" w:rsidP="007A5881">
      <w:pPr>
        <w:pStyle w:val="Heading1"/>
        <w:tabs>
          <w:tab w:val="clear" w:pos="365"/>
        </w:tabs>
        <w:spacing w:line="240" w:lineRule="auto"/>
        <w:ind w:left="0"/>
        <w:jc w:val="both"/>
      </w:pPr>
      <w:bookmarkStart w:id="17" w:name="_Toc23356701"/>
      <w:r>
        <w:rPr>
          <w:i w:val="0"/>
          <w:iCs w:val="0"/>
        </w:rPr>
        <w:t>4</w:t>
      </w:r>
      <w:r w:rsidRPr="0015118E">
        <w:rPr>
          <w:i w:val="0"/>
          <w:iCs w:val="0"/>
        </w:rPr>
        <w:t xml:space="preserve">. </w:t>
      </w:r>
      <w:r w:rsidRPr="0015118E">
        <w:t>Перечень основной и дополнительной учебной литературы, необходимой для освоения дисциплины</w:t>
      </w:r>
      <w:bookmarkEnd w:id="14"/>
      <w:bookmarkEnd w:id="15"/>
      <w:bookmarkEnd w:id="16"/>
      <w:bookmarkEnd w:id="17"/>
    </w:p>
    <w:p w:rsidR="008B0D01" w:rsidRPr="0011669D" w:rsidRDefault="008B0D01" w:rsidP="00851266">
      <w:pPr>
        <w:pStyle w:val="BodyText"/>
        <w:jc w:val="both"/>
        <w:rPr>
          <w:b/>
          <w:bCs/>
          <w:snapToGrid w:val="0"/>
          <w:sz w:val="28"/>
          <w:szCs w:val="28"/>
        </w:rPr>
      </w:pPr>
      <w:bookmarkStart w:id="18" w:name="_Toc423525071"/>
      <w:bookmarkStart w:id="19" w:name="_Toc423525434"/>
      <w:bookmarkStart w:id="20" w:name="_Toc517078016"/>
      <w:bookmarkStart w:id="21" w:name="_Toc432521408"/>
      <w:bookmarkStart w:id="22" w:name="_Toc432521434"/>
      <w:bookmarkStart w:id="23" w:name="_Toc432521501"/>
      <w:r w:rsidRPr="0011669D">
        <w:rPr>
          <w:b/>
          <w:bCs/>
          <w:snapToGrid w:val="0"/>
          <w:sz w:val="28"/>
          <w:szCs w:val="28"/>
        </w:rPr>
        <w:t xml:space="preserve">а) основная: </w:t>
      </w:r>
    </w:p>
    <w:p w:rsidR="008B0D01" w:rsidRPr="00073731" w:rsidRDefault="008B0D01" w:rsidP="00073731">
      <w:pPr>
        <w:pStyle w:val="Default"/>
        <w:numPr>
          <w:ilvl w:val="0"/>
          <w:numId w:val="2"/>
        </w:numPr>
        <w:tabs>
          <w:tab w:val="num" w:pos="110"/>
        </w:tabs>
        <w:ind w:left="0" w:firstLine="0"/>
        <w:jc w:val="both"/>
        <w:rPr>
          <w:color w:val="auto"/>
          <w:sz w:val="28"/>
          <w:szCs w:val="28"/>
          <w:shd w:val="clear" w:color="auto" w:fill="FFFFFF"/>
        </w:rPr>
      </w:pPr>
      <w:r w:rsidRPr="00073731">
        <w:rPr>
          <w:color w:val="auto"/>
          <w:sz w:val="28"/>
          <w:szCs w:val="28"/>
          <w:shd w:val="clear" w:color="auto" w:fill="FFFFFF"/>
        </w:rPr>
        <w:t>Кириллов В.И. Логика: учебник. – 3-е изд., стер. – М.: Норма: ИНФРА-М, 202</w:t>
      </w:r>
      <w:r>
        <w:rPr>
          <w:color w:val="auto"/>
          <w:sz w:val="28"/>
          <w:szCs w:val="28"/>
          <w:shd w:val="clear" w:color="auto" w:fill="FFFFFF"/>
        </w:rPr>
        <w:t>2</w:t>
      </w:r>
      <w:r w:rsidRPr="00073731">
        <w:rPr>
          <w:color w:val="auto"/>
          <w:sz w:val="28"/>
          <w:szCs w:val="28"/>
          <w:shd w:val="clear" w:color="auto" w:fill="FFFFFF"/>
        </w:rPr>
        <w:t>. – 240 с.</w:t>
      </w:r>
      <w:r w:rsidRPr="00073731">
        <w:rPr>
          <w:color w:val="auto"/>
          <w:sz w:val="28"/>
          <w:szCs w:val="28"/>
        </w:rPr>
        <w:t xml:space="preserve"> ЭБС: </w:t>
      </w:r>
      <w:r w:rsidRPr="00B32396">
        <w:rPr>
          <w:color w:val="auto"/>
          <w:sz w:val="28"/>
          <w:szCs w:val="28"/>
        </w:rPr>
        <w:t>https://znanium.com/catalog/document?id=391566</w:t>
      </w:r>
    </w:p>
    <w:p w:rsidR="008B0D01" w:rsidRPr="00882935" w:rsidRDefault="008B0D01" w:rsidP="00073731">
      <w:pPr>
        <w:pStyle w:val="Default"/>
        <w:numPr>
          <w:ilvl w:val="0"/>
          <w:numId w:val="2"/>
        </w:numPr>
        <w:tabs>
          <w:tab w:val="num" w:pos="110"/>
        </w:tabs>
        <w:ind w:left="0" w:firstLine="0"/>
        <w:jc w:val="both"/>
        <w:rPr>
          <w:color w:val="auto"/>
          <w:sz w:val="28"/>
          <w:szCs w:val="28"/>
          <w:shd w:val="clear" w:color="auto" w:fill="FFFFFF"/>
        </w:rPr>
      </w:pPr>
      <w:r w:rsidRPr="00073731">
        <w:rPr>
          <w:color w:val="auto"/>
          <w:sz w:val="28"/>
          <w:szCs w:val="28"/>
          <w:shd w:val="clear" w:color="auto" w:fill="FFFFFF"/>
        </w:rPr>
        <w:t xml:space="preserve">Батурин В.К. Логика: Учебное пособие. – М.: КУРС, НИЦ ИНФРА-М, 2019. – 96 с.  ЭБС:  </w:t>
      </w:r>
      <w:hyperlink r:id="rId7" w:history="1">
        <w:r w:rsidRPr="00073731">
          <w:rPr>
            <w:rStyle w:val="Hyperlink"/>
            <w:color w:val="auto"/>
            <w:sz w:val="28"/>
            <w:szCs w:val="28"/>
            <w:u w:val="none"/>
          </w:rPr>
          <w:t>https://znanium.com/catalog/document?id=354616</w:t>
        </w:r>
      </w:hyperlink>
    </w:p>
    <w:p w:rsidR="008B0D01" w:rsidRPr="00073731" w:rsidRDefault="008B0D01" w:rsidP="00851266">
      <w:pPr>
        <w:pStyle w:val="BodyText"/>
        <w:jc w:val="both"/>
        <w:rPr>
          <w:b/>
          <w:bCs/>
          <w:snapToGrid w:val="0"/>
          <w:sz w:val="28"/>
          <w:szCs w:val="28"/>
        </w:rPr>
      </w:pPr>
    </w:p>
    <w:p w:rsidR="008B0D01" w:rsidRPr="0011669D" w:rsidRDefault="008B0D01" w:rsidP="00851266">
      <w:pPr>
        <w:pStyle w:val="BodyText"/>
        <w:jc w:val="both"/>
        <w:rPr>
          <w:b/>
          <w:bCs/>
          <w:snapToGrid w:val="0"/>
          <w:sz w:val="28"/>
          <w:szCs w:val="28"/>
        </w:rPr>
      </w:pPr>
      <w:r w:rsidRPr="0011669D">
        <w:rPr>
          <w:b/>
          <w:bCs/>
          <w:snapToGrid w:val="0"/>
          <w:sz w:val="28"/>
          <w:szCs w:val="28"/>
        </w:rPr>
        <w:t>б) дополнительная:</w:t>
      </w:r>
    </w:p>
    <w:p w:rsidR="008B0D01" w:rsidRPr="00946325" w:rsidRDefault="008B0D01" w:rsidP="00073731">
      <w:pPr>
        <w:pStyle w:val="ListParagraph"/>
        <w:numPr>
          <w:ilvl w:val="0"/>
          <w:numId w:val="2"/>
        </w:numPr>
        <w:tabs>
          <w:tab w:val="num" w:pos="110"/>
          <w:tab w:val="left" w:pos="851"/>
        </w:tabs>
        <w:spacing w:line="240" w:lineRule="auto"/>
        <w:ind w:left="0" w:firstLine="0"/>
      </w:pPr>
      <w:r>
        <w:rPr>
          <w:shd w:val="clear" w:color="auto" w:fill="FFFFFF"/>
        </w:rPr>
        <w:t>Светлов В.А. Логика</w:t>
      </w:r>
      <w:r w:rsidRPr="00810A20">
        <w:rPr>
          <w:shd w:val="clear" w:color="auto" w:fill="FFFFFF"/>
        </w:rPr>
        <w:t>: уче</w:t>
      </w:r>
      <w:r>
        <w:rPr>
          <w:shd w:val="clear" w:color="auto" w:fill="FFFFFF"/>
        </w:rPr>
        <w:t xml:space="preserve">бное пособие. М.: Логос, 2020. </w:t>
      </w:r>
      <w:r w:rsidRPr="00946325">
        <w:rPr>
          <w:shd w:val="clear" w:color="auto" w:fill="FFFFFF"/>
        </w:rPr>
        <w:t xml:space="preserve">432 </w:t>
      </w:r>
      <w:r w:rsidRPr="00810A20">
        <w:rPr>
          <w:shd w:val="clear" w:color="auto" w:fill="FFFFFF"/>
        </w:rPr>
        <w:t>с</w:t>
      </w:r>
      <w:r w:rsidRPr="00946325">
        <w:rPr>
          <w:shd w:val="clear" w:color="auto" w:fill="FFFFFF"/>
        </w:rPr>
        <w:t xml:space="preserve">. </w:t>
      </w:r>
      <w:r w:rsidRPr="00B32396">
        <w:rPr>
          <w:shd w:val="clear" w:color="auto" w:fill="FFFFFF"/>
          <w:lang w:val="en-US"/>
        </w:rPr>
        <w:t>URL</w:t>
      </w:r>
      <w:r w:rsidRPr="00946325">
        <w:rPr>
          <w:shd w:val="clear" w:color="auto" w:fill="FFFFFF"/>
        </w:rPr>
        <w:t xml:space="preserve">: </w:t>
      </w:r>
      <w:r w:rsidRPr="00B32396">
        <w:rPr>
          <w:shd w:val="clear" w:color="auto" w:fill="FFFFFF"/>
          <w:lang w:val="en-US"/>
        </w:rPr>
        <w:t>https</w:t>
      </w:r>
      <w:r w:rsidRPr="00946325">
        <w:rPr>
          <w:shd w:val="clear" w:color="auto" w:fill="FFFFFF"/>
        </w:rPr>
        <w:t>://</w:t>
      </w:r>
      <w:r w:rsidRPr="00B32396">
        <w:rPr>
          <w:shd w:val="clear" w:color="auto" w:fill="FFFFFF"/>
          <w:lang w:val="en-US"/>
        </w:rPr>
        <w:t>znanium</w:t>
      </w:r>
      <w:r w:rsidRPr="00946325">
        <w:rPr>
          <w:shd w:val="clear" w:color="auto" w:fill="FFFFFF"/>
        </w:rPr>
        <w:t>.</w:t>
      </w:r>
      <w:r w:rsidRPr="00B32396">
        <w:rPr>
          <w:shd w:val="clear" w:color="auto" w:fill="FFFFFF"/>
          <w:lang w:val="en-US"/>
        </w:rPr>
        <w:t>com</w:t>
      </w:r>
      <w:r w:rsidRPr="00946325">
        <w:rPr>
          <w:shd w:val="clear" w:color="auto" w:fill="FFFFFF"/>
        </w:rPr>
        <w:t>/</w:t>
      </w:r>
      <w:r w:rsidRPr="00B32396">
        <w:rPr>
          <w:shd w:val="clear" w:color="auto" w:fill="FFFFFF"/>
          <w:lang w:val="en-US"/>
        </w:rPr>
        <w:t>catalog</w:t>
      </w:r>
      <w:r w:rsidRPr="00946325">
        <w:rPr>
          <w:shd w:val="clear" w:color="auto" w:fill="FFFFFF"/>
        </w:rPr>
        <w:t>/</w:t>
      </w:r>
      <w:r w:rsidRPr="00B32396">
        <w:rPr>
          <w:shd w:val="clear" w:color="auto" w:fill="FFFFFF"/>
          <w:lang w:val="en-US"/>
        </w:rPr>
        <w:t>document</w:t>
      </w:r>
      <w:r w:rsidRPr="00946325">
        <w:rPr>
          <w:shd w:val="clear" w:color="auto" w:fill="FFFFFF"/>
        </w:rPr>
        <w:t>?</w:t>
      </w:r>
      <w:r w:rsidRPr="00B32396">
        <w:rPr>
          <w:shd w:val="clear" w:color="auto" w:fill="FFFFFF"/>
          <w:lang w:val="en-US"/>
        </w:rPr>
        <w:t>id</w:t>
      </w:r>
      <w:r w:rsidRPr="00946325">
        <w:rPr>
          <w:shd w:val="clear" w:color="auto" w:fill="FFFFFF"/>
        </w:rPr>
        <w:t>=367440</w:t>
      </w:r>
    </w:p>
    <w:p w:rsidR="008B0D01" w:rsidRPr="0011669D" w:rsidRDefault="008B0D01" w:rsidP="00BC6F67">
      <w:pPr>
        <w:pStyle w:val="Default"/>
        <w:numPr>
          <w:ilvl w:val="0"/>
          <w:numId w:val="2"/>
        </w:numPr>
        <w:tabs>
          <w:tab w:val="num" w:pos="110"/>
        </w:tabs>
        <w:ind w:left="0" w:firstLine="0"/>
        <w:jc w:val="both"/>
        <w:rPr>
          <w:color w:val="auto"/>
          <w:sz w:val="28"/>
          <w:szCs w:val="28"/>
          <w:shd w:val="clear" w:color="auto" w:fill="FFFFFF"/>
        </w:rPr>
      </w:pPr>
      <w:r>
        <w:rPr>
          <w:color w:val="auto"/>
          <w:sz w:val="28"/>
          <w:szCs w:val="28"/>
          <w:shd w:val="clear" w:color="auto" w:fill="FFFFFF"/>
        </w:rPr>
        <w:t>Логика</w:t>
      </w:r>
      <w:r w:rsidRPr="0011669D">
        <w:rPr>
          <w:color w:val="auto"/>
          <w:sz w:val="28"/>
          <w:szCs w:val="28"/>
          <w:shd w:val="clear" w:color="auto" w:fill="FFFFFF"/>
        </w:rPr>
        <w:t xml:space="preserve">: учебник </w:t>
      </w:r>
      <w:r>
        <w:rPr>
          <w:color w:val="auto"/>
          <w:sz w:val="28"/>
          <w:szCs w:val="28"/>
          <w:shd w:val="clear" w:color="auto" w:fill="FFFFFF"/>
        </w:rPr>
        <w:t>для бакалавриата / отв. ред. Л.</w:t>
      </w:r>
      <w:r w:rsidRPr="0011669D">
        <w:rPr>
          <w:color w:val="auto"/>
          <w:sz w:val="28"/>
          <w:szCs w:val="28"/>
          <w:shd w:val="clear" w:color="auto" w:fill="FFFFFF"/>
        </w:rPr>
        <w:t xml:space="preserve">А. Демина. </w:t>
      </w:r>
      <w:r>
        <w:rPr>
          <w:color w:val="auto"/>
          <w:sz w:val="28"/>
          <w:szCs w:val="28"/>
          <w:shd w:val="clear" w:color="auto" w:fill="FFFFFF"/>
        </w:rPr>
        <w:t>– М.: Норма</w:t>
      </w:r>
      <w:r w:rsidRPr="0011669D">
        <w:rPr>
          <w:color w:val="auto"/>
          <w:sz w:val="28"/>
          <w:szCs w:val="28"/>
          <w:shd w:val="clear" w:color="auto" w:fill="FFFFFF"/>
        </w:rPr>
        <w:t>: ИНФРА-М, 202</w:t>
      </w:r>
      <w:r>
        <w:rPr>
          <w:color w:val="auto"/>
          <w:sz w:val="28"/>
          <w:szCs w:val="28"/>
          <w:shd w:val="clear" w:color="auto" w:fill="FFFFFF"/>
        </w:rPr>
        <w:t>3</w:t>
      </w:r>
      <w:r w:rsidRPr="0011669D">
        <w:rPr>
          <w:color w:val="auto"/>
          <w:sz w:val="28"/>
          <w:szCs w:val="28"/>
          <w:shd w:val="clear" w:color="auto" w:fill="FFFFFF"/>
        </w:rPr>
        <w:t xml:space="preserve">. </w:t>
      </w:r>
      <w:r>
        <w:rPr>
          <w:color w:val="auto"/>
          <w:sz w:val="28"/>
          <w:szCs w:val="28"/>
          <w:shd w:val="clear" w:color="auto" w:fill="FFFFFF"/>
        </w:rPr>
        <w:t>–</w:t>
      </w:r>
      <w:r w:rsidRPr="0011669D">
        <w:rPr>
          <w:color w:val="auto"/>
          <w:sz w:val="28"/>
          <w:szCs w:val="28"/>
          <w:shd w:val="clear" w:color="auto" w:fill="FFFFFF"/>
        </w:rPr>
        <w:t xml:space="preserve"> 224 с. </w:t>
      </w:r>
      <w:r w:rsidRPr="00B32396">
        <w:rPr>
          <w:color w:val="auto"/>
          <w:sz w:val="28"/>
          <w:szCs w:val="28"/>
          <w:shd w:val="clear" w:color="auto" w:fill="FFFFFF"/>
        </w:rPr>
        <w:t>https://znanium.com/catalog/document?id=422738</w:t>
      </w:r>
    </w:p>
    <w:p w:rsidR="008B0D01" w:rsidRPr="007A6A99" w:rsidRDefault="008B0D01" w:rsidP="00E41569">
      <w:pPr>
        <w:rPr>
          <w:sz w:val="28"/>
          <w:szCs w:val="28"/>
        </w:rPr>
      </w:pPr>
    </w:p>
    <w:p w:rsidR="008B0D01" w:rsidRDefault="008B0D01" w:rsidP="005466A1">
      <w:pPr>
        <w:pStyle w:val="Heading1"/>
        <w:keepNext/>
        <w:widowControl/>
        <w:tabs>
          <w:tab w:val="clear" w:pos="365"/>
        </w:tabs>
        <w:spacing w:line="240" w:lineRule="auto"/>
        <w:ind w:left="0"/>
        <w:jc w:val="both"/>
        <w:rPr>
          <w:rFonts w:eastAsia="MS Mincho"/>
          <w:kern w:val="32"/>
          <w:u w:color="000000"/>
          <w:lang w:eastAsia="ja-JP"/>
        </w:rPr>
      </w:pPr>
      <w:bookmarkStart w:id="24" w:name="_Toc23356702"/>
      <w:r>
        <w:rPr>
          <w:rFonts w:eastAsia="MS Mincho"/>
          <w:kern w:val="32"/>
          <w:u w:color="000000"/>
          <w:lang w:eastAsia="ja-JP"/>
        </w:rPr>
        <w:t xml:space="preserve">5. </w:t>
      </w:r>
      <w:r w:rsidRPr="0015118E">
        <w:rPr>
          <w:rFonts w:eastAsia="MS Mincho"/>
          <w:kern w:val="32"/>
          <w:u w:color="000000"/>
          <w:lang w:eastAsia="ja-JP"/>
        </w:rPr>
        <w:t>Перечень ресурсов информационно-телекоммуникационной сети «Интернет», необходимых для освоения дисциплины</w:t>
      </w:r>
      <w:bookmarkEnd w:id="18"/>
      <w:bookmarkEnd w:id="19"/>
      <w:bookmarkEnd w:id="20"/>
      <w:bookmarkEnd w:id="24"/>
    </w:p>
    <w:p w:rsidR="008B0D01" w:rsidRDefault="008B0D01" w:rsidP="005466A1">
      <w:pPr>
        <w:rPr>
          <w:lang w:eastAsia="ja-JP"/>
        </w:rPr>
      </w:pPr>
    </w:p>
    <w:p w:rsidR="008B0D01" w:rsidRDefault="008B0D01" w:rsidP="00851266">
      <w:pPr>
        <w:jc w:val="both"/>
        <w:rPr>
          <w:snapToGrid w:val="0"/>
          <w:sz w:val="28"/>
          <w:szCs w:val="28"/>
        </w:rPr>
      </w:pPr>
      <w:r w:rsidRPr="005466A1">
        <w:rPr>
          <w:snapToGrid w:val="0"/>
          <w:sz w:val="28"/>
          <w:szCs w:val="28"/>
        </w:rPr>
        <w:t>1. Электронно-библиотечная система (ЭБС). – URL:</w:t>
      </w:r>
      <w:r w:rsidRPr="005466A1">
        <w:t xml:space="preserve"> </w:t>
      </w:r>
      <w:r w:rsidRPr="001B59D4">
        <w:rPr>
          <w:snapToGrid w:val="0"/>
          <w:sz w:val="28"/>
          <w:szCs w:val="28"/>
        </w:rPr>
        <w:t>https://org.fa.ru/</w:t>
      </w:r>
      <w:r w:rsidRPr="001B59D4">
        <w:rPr>
          <w:snapToGrid w:val="0"/>
        </w:rPr>
        <w:t xml:space="preserve"> </w:t>
      </w:r>
      <w:r w:rsidRPr="005466A1">
        <w:rPr>
          <w:snapToGrid w:val="0"/>
          <w:sz w:val="28"/>
          <w:szCs w:val="28"/>
        </w:rPr>
        <w:t>(доступ через Информационно-образовательный портал Финансового университета).</w:t>
      </w:r>
    </w:p>
    <w:p w:rsidR="008B0D01" w:rsidRPr="005466A1" w:rsidRDefault="008B0D01" w:rsidP="00851266">
      <w:pPr>
        <w:jc w:val="both"/>
        <w:rPr>
          <w:snapToGrid w:val="0"/>
          <w:sz w:val="28"/>
          <w:szCs w:val="28"/>
        </w:rPr>
      </w:pPr>
      <w:r>
        <w:rPr>
          <w:snapToGrid w:val="0"/>
          <w:sz w:val="28"/>
          <w:szCs w:val="28"/>
        </w:rPr>
        <w:t xml:space="preserve">2. </w:t>
      </w:r>
      <w:r w:rsidRPr="005466A1">
        <w:rPr>
          <w:snapToGrid w:val="0"/>
          <w:sz w:val="28"/>
          <w:szCs w:val="28"/>
        </w:rPr>
        <w:t>Федеральная ЭБС «Единое окно доступа к образовательным ресурсам». – URL: http://window.edu.ru (доступ свободный).</w:t>
      </w:r>
    </w:p>
    <w:p w:rsidR="008B0D01" w:rsidRPr="005466A1" w:rsidRDefault="008B0D01" w:rsidP="00851266">
      <w:pPr>
        <w:jc w:val="both"/>
        <w:rPr>
          <w:sz w:val="28"/>
          <w:szCs w:val="28"/>
        </w:rPr>
      </w:pPr>
      <w:r w:rsidRPr="00D94753">
        <w:rPr>
          <w:snapToGrid w:val="0"/>
          <w:sz w:val="28"/>
          <w:szCs w:val="28"/>
        </w:rPr>
        <w:t>3.</w:t>
      </w:r>
      <w:r>
        <w:rPr>
          <w:snapToGrid w:val="0"/>
        </w:rPr>
        <w:t xml:space="preserve"> </w:t>
      </w:r>
      <w:r w:rsidRPr="001742FC">
        <w:t xml:space="preserve"> </w:t>
      </w:r>
      <w:r>
        <w:rPr>
          <w:sz w:val="28"/>
          <w:szCs w:val="28"/>
        </w:rPr>
        <w:t xml:space="preserve">Журнал «Логические исследования» </w:t>
      </w:r>
      <w:r w:rsidRPr="00A44151">
        <w:rPr>
          <w:sz w:val="28"/>
          <w:szCs w:val="28"/>
        </w:rPr>
        <w:t>URL:</w:t>
      </w:r>
      <w:r>
        <w:rPr>
          <w:sz w:val="28"/>
          <w:szCs w:val="28"/>
        </w:rPr>
        <w:t xml:space="preserve"> </w:t>
      </w:r>
      <w:r w:rsidRPr="008F6882">
        <w:rPr>
          <w:sz w:val="28"/>
          <w:szCs w:val="28"/>
        </w:rPr>
        <w:t>https://logicalinvestigations.ru/</w:t>
      </w:r>
      <w:r>
        <w:rPr>
          <w:sz w:val="28"/>
          <w:szCs w:val="28"/>
        </w:rPr>
        <w:t xml:space="preserve"> </w:t>
      </w:r>
      <w:r w:rsidRPr="005466A1">
        <w:rPr>
          <w:snapToGrid w:val="0"/>
          <w:sz w:val="28"/>
          <w:szCs w:val="28"/>
        </w:rPr>
        <w:t>(доступ свободный).</w:t>
      </w:r>
    </w:p>
    <w:p w:rsidR="008B0D01" w:rsidRPr="005466A1" w:rsidRDefault="008B0D01" w:rsidP="00851266">
      <w:pPr>
        <w:jc w:val="both"/>
        <w:rPr>
          <w:sz w:val="28"/>
          <w:szCs w:val="28"/>
        </w:rPr>
      </w:pPr>
      <w:r>
        <w:rPr>
          <w:sz w:val="28"/>
          <w:szCs w:val="28"/>
        </w:rPr>
        <w:t>4</w:t>
      </w:r>
      <w:r w:rsidRPr="005466A1">
        <w:rPr>
          <w:sz w:val="28"/>
          <w:szCs w:val="28"/>
        </w:rPr>
        <w:t xml:space="preserve">. </w:t>
      </w:r>
      <w:r>
        <w:rPr>
          <w:sz w:val="28"/>
          <w:szCs w:val="28"/>
        </w:rPr>
        <w:t xml:space="preserve">Логика для всех </w:t>
      </w:r>
      <w:r w:rsidRPr="00A44151">
        <w:rPr>
          <w:sz w:val="28"/>
          <w:szCs w:val="28"/>
        </w:rPr>
        <w:t xml:space="preserve">–  URL: </w:t>
      </w:r>
      <w:r w:rsidRPr="008F6882">
        <w:rPr>
          <w:sz w:val="28"/>
          <w:szCs w:val="28"/>
          <w:lang w:val="en-US"/>
        </w:rPr>
        <w:t>http</w:t>
      </w:r>
      <w:r w:rsidRPr="008F6882">
        <w:rPr>
          <w:sz w:val="28"/>
          <w:szCs w:val="28"/>
        </w:rPr>
        <w:t>://</w:t>
      </w:r>
      <w:r w:rsidRPr="008F6882">
        <w:rPr>
          <w:sz w:val="28"/>
          <w:szCs w:val="28"/>
          <w:lang w:val="en-US"/>
        </w:rPr>
        <w:t>ntl</w:t>
      </w:r>
      <w:r w:rsidRPr="008F6882">
        <w:rPr>
          <w:sz w:val="28"/>
          <w:szCs w:val="28"/>
        </w:rPr>
        <w:t>.</w:t>
      </w:r>
      <w:r w:rsidRPr="008F6882">
        <w:rPr>
          <w:sz w:val="28"/>
          <w:szCs w:val="28"/>
          <w:lang w:val="en-US"/>
        </w:rPr>
        <w:t>narod</w:t>
      </w:r>
      <w:r w:rsidRPr="008F6882">
        <w:rPr>
          <w:sz w:val="28"/>
          <w:szCs w:val="28"/>
        </w:rPr>
        <w:t>.</w:t>
      </w:r>
      <w:r w:rsidRPr="008F6882">
        <w:rPr>
          <w:sz w:val="28"/>
          <w:szCs w:val="28"/>
          <w:lang w:val="en-US"/>
        </w:rPr>
        <w:t>ru</w:t>
      </w:r>
      <w:r w:rsidRPr="008F6882">
        <w:rPr>
          <w:sz w:val="28"/>
          <w:szCs w:val="28"/>
        </w:rPr>
        <w:t>/</w:t>
      </w:r>
      <w:r w:rsidRPr="008F6882">
        <w:rPr>
          <w:sz w:val="28"/>
          <w:szCs w:val="28"/>
          <w:lang w:val="en-US"/>
        </w:rPr>
        <w:t>logic</w:t>
      </w:r>
      <w:r w:rsidRPr="008F6882">
        <w:rPr>
          <w:sz w:val="28"/>
          <w:szCs w:val="28"/>
        </w:rPr>
        <w:t>/</w:t>
      </w:r>
      <w:r w:rsidRPr="008F6882">
        <w:rPr>
          <w:sz w:val="28"/>
          <w:szCs w:val="28"/>
          <w:lang w:val="en-US"/>
        </w:rPr>
        <w:t>course</w:t>
      </w:r>
      <w:r w:rsidRPr="008F6882">
        <w:rPr>
          <w:sz w:val="28"/>
          <w:szCs w:val="28"/>
        </w:rPr>
        <w:t>/</w:t>
      </w:r>
      <w:r w:rsidRPr="008F6882">
        <w:rPr>
          <w:sz w:val="28"/>
          <w:szCs w:val="28"/>
          <w:lang w:val="en-US"/>
        </w:rPr>
        <w:t>index</w:t>
      </w:r>
      <w:r w:rsidRPr="008F6882">
        <w:rPr>
          <w:sz w:val="28"/>
          <w:szCs w:val="28"/>
        </w:rPr>
        <w:t>.</w:t>
      </w:r>
      <w:r w:rsidRPr="008F6882">
        <w:rPr>
          <w:sz w:val="28"/>
          <w:szCs w:val="28"/>
          <w:lang w:val="en-US"/>
        </w:rPr>
        <w:t>html</w:t>
      </w:r>
      <w:r>
        <w:rPr>
          <w:sz w:val="28"/>
          <w:szCs w:val="28"/>
        </w:rPr>
        <w:t xml:space="preserve"> </w:t>
      </w:r>
      <w:r w:rsidRPr="00FE739B">
        <w:rPr>
          <w:sz w:val="28"/>
          <w:szCs w:val="28"/>
        </w:rPr>
        <w:t>(доступ свободный).</w:t>
      </w:r>
    </w:p>
    <w:p w:rsidR="008B0D01" w:rsidRPr="007A6A99" w:rsidRDefault="008B0D01" w:rsidP="005466A1">
      <w:pPr>
        <w:rPr>
          <w:sz w:val="28"/>
          <w:szCs w:val="28"/>
        </w:rPr>
      </w:pPr>
    </w:p>
    <w:p w:rsidR="008B0D01" w:rsidRPr="0015118E" w:rsidRDefault="008B0D01" w:rsidP="007A5881">
      <w:pPr>
        <w:pStyle w:val="Heading1"/>
        <w:tabs>
          <w:tab w:val="clear" w:pos="365"/>
        </w:tabs>
        <w:spacing w:line="240" w:lineRule="auto"/>
        <w:ind w:left="0"/>
        <w:jc w:val="both"/>
      </w:pPr>
      <w:bookmarkStart w:id="25" w:name="_Toc23356703"/>
      <w:r>
        <w:t>6</w:t>
      </w:r>
      <w:r w:rsidRPr="0015118E">
        <w:t>. Методические указания для обучающихся по освоению дисциплины</w:t>
      </w:r>
      <w:bookmarkEnd w:id="21"/>
      <w:bookmarkEnd w:id="22"/>
      <w:bookmarkEnd w:id="23"/>
      <w:bookmarkEnd w:id="25"/>
    </w:p>
    <w:p w:rsidR="008B0D01" w:rsidRPr="00957E40" w:rsidRDefault="008B0D01"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rsidR="008B0D01" w:rsidRPr="00957E40" w:rsidRDefault="008B0D01" w:rsidP="00957E40">
      <w:pPr>
        <w:autoSpaceDE w:val="0"/>
        <w:autoSpaceDN w:val="0"/>
        <w:adjustRightInd w:val="0"/>
        <w:jc w:val="both"/>
        <w:rPr>
          <w:sz w:val="28"/>
          <w:szCs w:val="28"/>
        </w:rPr>
      </w:pPr>
    </w:p>
    <w:p w:rsidR="008B0D01" w:rsidRPr="00957E40" w:rsidRDefault="008B0D01" w:rsidP="007A5881">
      <w:pPr>
        <w:autoSpaceDE w:val="0"/>
        <w:autoSpaceDN w:val="0"/>
        <w:adjustRightInd w:val="0"/>
        <w:jc w:val="both"/>
        <w:rPr>
          <w:b/>
          <w:bCs/>
          <w:sz w:val="28"/>
          <w:szCs w:val="28"/>
        </w:rPr>
      </w:pPr>
      <w:r w:rsidRPr="00957E40">
        <w:rPr>
          <w:b/>
          <w:bCs/>
          <w:sz w:val="28"/>
          <w:szCs w:val="28"/>
        </w:rPr>
        <w:t>Методические рекомендации по изучению дисциплины</w:t>
      </w:r>
    </w:p>
    <w:p w:rsidR="008B0D01" w:rsidRPr="00B33436" w:rsidRDefault="008B0D01" w:rsidP="005D3925">
      <w:pPr>
        <w:autoSpaceDE w:val="0"/>
        <w:autoSpaceDN w:val="0"/>
        <w:adjustRightInd w:val="0"/>
        <w:ind w:firstLine="567"/>
        <w:rPr>
          <w:sz w:val="28"/>
          <w:szCs w:val="28"/>
        </w:rPr>
      </w:pPr>
      <w:r w:rsidRPr="00B33436">
        <w:rPr>
          <w:sz w:val="28"/>
          <w:szCs w:val="28"/>
        </w:rPr>
        <w:t>Студентам следует:</w:t>
      </w:r>
    </w:p>
    <w:p w:rsidR="008B0D01" w:rsidRPr="00B33436" w:rsidRDefault="008B0D01" w:rsidP="00A651E7">
      <w:pPr>
        <w:autoSpaceDE w:val="0"/>
        <w:autoSpaceDN w:val="0"/>
        <w:adjustRightInd w:val="0"/>
        <w:jc w:val="both"/>
        <w:rPr>
          <w:sz w:val="28"/>
          <w:szCs w:val="28"/>
        </w:rPr>
      </w:pPr>
      <w:r w:rsidRPr="00B33436">
        <w:rPr>
          <w:sz w:val="28"/>
          <w:szCs w:val="28"/>
        </w:rPr>
        <w:t>- ознакомиться с рабочей программой дисциплины «</w:t>
      </w:r>
      <w:r>
        <w:rPr>
          <w:sz w:val="28"/>
          <w:szCs w:val="28"/>
        </w:rPr>
        <w:t>Логика. Теория аргументации</w:t>
      </w:r>
      <w:r w:rsidRPr="00B33436">
        <w:rPr>
          <w:sz w:val="28"/>
          <w:szCs w:val="28"/>
        </w:rPr>
        <w:t xml:space="preserve">»; </w:t>
      </w:r>
    </w:p>
    <w:p w:rsidR="008B0D01" w:rsidRPr="00B33436" w:rsidRDefault="008B0D01" w:rsidP="005D3925">
      <w:pPr>
        <w:autoSpaceDE w:val="0"/>
        <w:autoSpaceDN w:val="0"/>
        <w:adjustRightInd w:val="0"/>
        <w:jc w:val="both"/>
        <w:rPr>
          <w:sz w:val="28"/>
          <w:szCs w:val="28"/>
        </w:rPr>
      </w:pPr>
      <w:r w:rsidRPr="00B33436">
        <w:rPr>
          <w:sz w:val="28"/>
          <w:szCs w:val="28"/>
        </w:rPr>
        <w:t>-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8B0D01" w:rsidRPr="00B33436" w:rsidRDefault="008B0D01" w:rsidP="005D3925">
      <w:pPr>
        <w:autoSpaceDE w:val="0"/>
        <w:autoSpaceDN w:val="0"/>
        <w:adjustRightInd w:val="0"/>
        <w:jc w:val="both"/>
        <w:rPr>
          <w:sz w:val="28"/>
          <w:szCs w:val="28"/>
        </w:rPr>
      </w:pPr>
      <w:r w:rsidRPr="00B33436">
        <w:rPr>
          <w:sz w:val="28"/>
          <w:szCs w:val="28"/>
        </w:rPr>
        <w:t>- особое внимание уделить подготовке тем из р</w:t>
      </w:r>
      <w:r>
        <w:rPr>
          <w:sz w:val="28"/>
          <w:szCs w:val="28"/>
        </w:rPr>
        <w:t>аздела «Самостоятельная работа».</w:t>
      </w:r>
    </w:p>
    <w:p w:rsidR="008B0D01" w:rsidRDefault="008B0D01" w:rsidP="00A651E7">
      <w:pPr>
        <w:pStyle w:val="Style4"/>
        <w:widowControl/>
        <w:jc w:val="both"/>
        <w:rPr>
          <w:rStyle w:val="FontStyle90"/>
          <w:sz w:val="28"/>
          <w:szCs w:val="28"/>
        </w:rPr>
      </w:pPr>
    </w:p>
    <w:p w:rsidR="008B0D01" w:rsidRPr="00DB04AA" w:rsidRDefault="008B0D01" w:rsidP="00A651E7">
      <w:pPr>
        <w:pStyle w:val="Style4"/>
        <w:widowControl/>
        <w:jc w:val="both"/>
        <w:rPr>
          <w:rStyle w:val="FontStyle90"/>
          <w:sz w:val="28"/>
          <w:szCs w:val="28"/>
        </w:rPr>
      </w:pPr>
      <w:r w:rsidRPr="00DB04AA">
        <w:rPr>
          <w:rStyle w:val="FontStyle90"/>
          <w:sz w:val="28"/>
          <w:szCs w:val="28"/>
        </w:rPr>
        <w:t>Методические рекомендации при подготовке к семинарским занятиям</w:t>
      </w:r>
    </w:p>
    <w:p w:rsidR="008B0D01" w:rsidRPr="00DB04AA" w:rsidRDefault="008B0D01" w:rsidP="005D3925">
      <w:pPr>
        <w:pStyle w:val="Style8"/>
        <w:widowControl/>
        <w:tabs>
          <w:tab w:val="left" w:pos="706"/>
        </w:tabs>
        <w:spacing w:line="240" w:lineRule="auto"/>
        <w:rPr>
          <w:rStyle w:val="FontStyle91"/>
          <w:sz w:val="28"/>
          <w:szCs w:val="28"/>
        </w:rPr>
      </w:pPr>
      <w:r>
        <w:rPr>
          <w:rStyle w:val="FontStyle91"/>
          <w:sz w:val="28"/>
          <w:szCs w:val="28"/>
        </w:rPr>
        <w:tab/>
      </w:r>
      <w:r w:rsidRPr="00DB04AA">
        <w:rPr>
          <w:rStyle w:val="FontStyle91"/>
          <w:sz w:val="28"/>
          <w:szCs w:val="28"/>
        </w:rPr>
        <w:t>Семинарские занятия обеспечивают, дополняют и позволяют углубленно изучить теоретический курс по данной дисциплине. Студентам необходимо при подготовке к семинарским занятиям изучить материалы лекций, учитывая, что на лекции обычно рассматривается не весь материал, а его часть, а также самостоятельно ознакомиться с рекомендованной литературой. В ходе подготовки к практическим занятиям целесообразно найти необходимые материалы в рекомендованных Интернет-ресурсах.</w:t>
      </w:r>
    </w:p>
    <w:p w:rsidR="008B0D01" w:rsidRPr="00DB04AA" w:rsidRDefault="008B0D01" w:rsidP="005D3925">
      <w:pPr>
        <w:pStyle w:val="Style8"/>
        <w:widowControl/>
        <w:spacing w:line="240" w:lineRule="auto"/>
        <w:ind w:firstLine="480"/>
        <w:rPr>
          <w:rStyle w:val="FontStyle91"/>
          <w:sz w:val="28"/>
          <w:szCs w:val="28"/>
        </w:rPr>
      </w:pPr>
      <w:r w:rsidRPr="00DB04AA">
        <w:rPr>
          <w:sz w:val="28"/>
          <w:szCs w:val="28"/>
        </w:rPr>
        <w:t>На семинаре каждый его участник должен быть готовым к выступлению по всем поставленным в плане вопросам, проявлять максимальную активность при их рассмотрении. Выступление должно строиться свободно, убедительно и аргументировано. Преподаватель следит, чтобы выступление не сводилось к репродуктивному уровню (простому воспроизведению текста), не допускается и простое чтение конспекта. Необходимо, чтобы выступающий проявлял собственное отношение к тому, о чем он говорит, высказывал свое личное мнение, понимание, обосновывал его и мог сделать правильные выводы из сказанного. При этом студент может обращаться к записям конспекта и лекций, непосредственно к первоисточникам, использовать знание художественной литературы, факты и наблюдения современной жизни и т.д. Возможно использование</w:t>
      </w:r>
      <w:r w:rsidRPr="00DB04AA">
        <w:rPr>
          <w:rStyle w:val="FontStyle91"/>
          <w:sz w:val="28"/>
          <w:szCs w:val="28"/>
        </w:rPr>
        <w:t xml:space="preserve"> персональных компьютеров, планшетов для более рациональной организации аудиторного времени.</w:t>
      </w:r>
    </w:p>
    <w:p w:rsidR="008B0D01" w:rsidRPr="00DB04AA" w:rsidRDefault="008B0D01" w:rsidP="005D3925">
      <w:pPr>
        <w:pStyle w:val="Style8"/>
        <w:widowControl/>
        <w:spacing w:line="240" w:lineRule="auto"/>
        <w:ind w:firstLine="480"/>
        <w:rPr>
          <w:rStyle w:val="FontStyle91"/>
          <w:sz w:val="28"/>
          <w:szCs w:val="28"/>
        </w:rPr>
      </w:pPr>
      <w:r w:rsidRPr="00DB04AA">
        <w:rPr>
          <w:rStyle w:val="FontStyle91"/>
          <w:sz w:val="28"/>
          <w:szCs w:val="28"/>
        </w:rPr>
        <w:t>При возникновении вопросов студент может задать соответствующие вопросы преподавателю непосредственно на консультациях, которые проводятся еженедельно в присутственные дни преподавателя.</w:t>
      </w:r>
    </w:p>
    <w:p w:rsidR="008B0D01" w:rsidRDefault="008B0D01" w:rsidP="005D3925">
      <w:pPr>
        <w:pStyle w:val="Style8"/>
        <w:widowControl/>
        <w:spacing w:line="240" w:lineRule="auto"/>
        <w:ind w:firstLine="454"/>
        <w:rPr>
          <w:rStyle w:val="FontStyle91"/>
          <w:sz w:val="28"/>
          <w:szCs w:val="28"/>
        </w:rPr>
      </w:pPr>
      <w:r w:rsidRPr="00DB04AA">
        <w:rPr>
          <w:rStyle w:val="FontStyle91"/>
          <w:sz w:val="28"/>
          <w:szCs w:val="28"/>
        </w:rPr>
        <w:t>При пропуске семинарских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rsidR="008B0D01" w:rsidRPr="00DB04AA" w:rsidRDefault="008B0D01" w:rsidP="005D3925">
      <w:pPr>
        <w:pStyle w:val="Style8"/>
        <w:widowControl/>
        <w:spacing w:line="240" w:lineRule="auto"/>
        <w:ind w:firstLine="454"/>
        <w:rPr>
          <w:rStyle w:val="FontStyle91"/>
          <w:sz w:val="28"/>
          <w:szCs w:val="28"/>
        </w:rPr>
      </w:pPr>
    </w:p>
    <w:p w:rsidR="008B0D01" w:rsidRPr="002C1C72" w:rsidRDefault="008B0D01" w:rsidP="005D3925">
      <w:pPr>
        <w:autoSpaceDE w:val="0"/>
        <w:autoSpaceDN w:val="0"/>
        <w:adjustRightInd w:val="0"/>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 xml:space="preserve">Методические рекомендации по </w:t>
      </w:r>
      <w:r>
        <w:rPr>
          <w:rFonts w:ascii="TimesNewRomanPS-BoldMT" w:hAnsi="TimesNewRomanPS-BoldMT" w:cs="TimesNewRomanPS-BoldMT"/>
          <w:b/>
          <w:bCs/>
          <w:sz w:val="28"/>
          <w:szCs w:val="28"/>
        </w:rPr>
        <w:t>написанию эссе</w:t>
      </w:r>
    </w:p>
    <w:p w:rsidR="008B0D01" w:rsidRPr="00B33436" w:rsidRDefault="008B0D01" w:rsidP="007A5881">
      <w:pPr>
        <w:autoSpaceDE w:val="0"/>
        <w:autoSpaceDN w:val="0"/>
        <w:adjustRightInd w:val="0"/>
        <w:ind w:firstLine="640"/>
        <w:jc w:val="both"/>
        <w:rPr>
          <w:sz w:val="28"/>
          <w:szCs w:val="28"/>
        </w:rPr>
      </w:pPr>
      <w:r>
        <w:rPr>
          <w:sz w:val="28"/>
          <w:szCs w:val="28"/>
        </w:rPr>
        <w:t>Написание</w:t>
      </w:r>
      <w:r w:rsidRPr="00B33436">
        <w:rPr>
          <w:sz w:val="28"/>
          <w:szCs w:val="28"/>
        </w:rPr>
        <w:t xml:space="preserve"> </w:t>
      </w:r>
      <w:r>
        <w:rPr>
          <w:sz w:val="28"/>
          <w:szCs w:val="28"/>
        </w:rPr>
        <w:t>эссе</w:t>
      </w:r>
      <w:r w:rsidRPr="00B33436">
        <w:rPr>
          <w:sz w:val="28"/>
          <w:szCs w:val="28"/>
        </w:rPr>
        <w:t xml:space="preserve"> является  необходимой формой текущего контроля знаний студентов. </w:t>
      </w:r>
    </w:p>
    <w:p w:rsidR="008B0D01" w:rsidRDefault="008B0D01" w:rsidP="007A5881">
      <w:pPr>
        <w:autoSpaceDE w:val="0"/>
        <w:autoSpaceDN w:val="0"/>
        <w:adjustRightInd w:val="0"/>
        <w:ind w:firstLine="640"/>
        <w:jc w:val="both"/>
        <w:rPr>
          <w:sz w:val="28"/>
          <w:szCs w:val="28"/>
        </w:rPr>
      </w:pPr>
      <w:r>
        <w:rPr>
          <w:sz w:val="28"/>
          <w:szCs w:val="28"/>
        </w:rPr>
        <w:t>Эссе</w:t>
      </w:r>
      <w:r w:rsidRPr="00B33436">
        <w:rPr>
          <w:sz w:val="28"/>
          <w:szCs w:val="28"/>
        </w:rPr>
        <w:t xml:space="preserve"> выполняется студентом самостоятельно, внеаудиторно. </w:t>
      </w:r>
    </w:p>
    <w:p w:rsidR="008B0D01" w:rsidRDefault="008B0D01" w:rsidP="007A5881">
      <w:pPr>
        <w:autoSpaceDE w:val="0"/>
        <w:autoSpaceDN w:val="0"/>
        <w:adjustRightInd w:val="0"/>
        <w:ind w:firstLine="640"/>
        <w:jc w:val="both"/>
        <w:rPr>
          <w:color w:val="000000"/>
          <w:sz w:val="28"/>
          <w:szCs w:val="28"/>
        </w:rPr>
      </w:pPr>
      <w:r w:rsidRPr="007E2471">
        <w:rPr>
          <w:color w:val="000000"/>
          <w:sz w:val="28"/>
          <w:szCs w:val="28"/>
        </w:rPr>
        <w:t>Эссе от фр</w:t>
      </w:r>
      <w:r>
        <w:rPr>
          <w:color w:val="000000"/>
          <w:sz w:val="28"/>
          <w:szCs w:val="28"/>
        </w:rPr>
        <w:t>.</w:t>
      </w:r>
      <w:r w:rsidRPr="007E2471">
        <w:rPr>
          <w:color w:val="000000"/>
          <w:sz w:val="28"/>
          <w:szCs w:val="28"/>
        </w:rPr>
        <w:t xml:space="preserve"> «essai», англ. «essay», «assay» </w:t>
      </w:r>
      <w:r>
        <w:rPr>
          <w:color w:val="000000"/>
          <w:sz w:val="28"/>
          <w:szCs w:val="28"/>
        </w:rPr>
        <w:t>–</w:t>
      </w:r>
      <w:r w:rsidRPr="007E2471">
        <w:rPr>
          <w:color w:val="000000"/>
          <w:sz w:val="28"/>
          <w:szCs w:val="28"/>
        </w:rPr>
        <w:t xml:space="preserve"> попытка, проба, очерк; от лат</w:t>
      </w:r>
      <w:r>
        <w:rPr>
          <w:color w:val="000000"/>
          <w:sz w:val="28"/>
          <w:szCs w:val="28"/>
        </w:rPr>
        <w:t>.</w:t>
      </w:r>
      <w:r w:rsidRPr="007E2471">
        <w:rPr>
          <w:color w:val="000000"/>
          <w:sz w:val="28"/>
          <w:szCs w:val="28"/>
        </w:rPr>
        <w:t xml:space="preserve"> «exagium» </w:t>
      </w:r>
      <w:r>
        <w:rPr>
          <w:color w:val="000000"/>
          <w:sz w:val="28"/>
          <w:szCs w:val="28"/>
        </w:rPr>
        <w:t>–</w:t>
      </w:r>
      <w:r w:rsidRPr="007E2471">
        <w:rPr>
          <w:color w:val="000000"/>
          <w:sz w:val="28"/>
          <w:szCs w:val="28"/>
        </w:rPr>
        <w:t xml:space="preserve"> взвешивание. Это рассуждение небольшого объема со свободной композицией. Жанр критики и публицистики, свободная трактовка какой-либо проблемы.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w:t>
      </w:r>
    </w:p>
    <w:p w:rsidR="008B0D01" w:rsidRDefault="008B0D01" w:rsidP="007A5881">
      <w:pPr>
        <w:autoSpaceDE w:val="0"/>
        <w:autoSpaceDN w:val="0"/>
        <w:adjustRightInd w:val="0"/>
        <w:ind w:firstLine="640"/>
        <w:jc w:val="both"/>
        <w:rPr>
          <w:color w:val="000000"/>
          <w:sz w:val="28"/>
          <w:szCs w:val="28"/>
        </w:rPr>
      </w:pPr>
      <w:r w:rsidRPr="00E95699">
        <w:rPr>
          <w:color w:val="000000"/>
          <w:sz w:val="28"/>
          <w:szCs w:val="28"/>
        </w:rPr>
        <w:t>Цель эссе состоит в развитии навыков самостоятельного творческого мышления и письменного изложения собственных мыслей.</w:t>
      </w:r>
      <w:r>
        <w:rPr>
          <w:color w:val="000000"/>
          <w:sz w:val="28"/>
          <w:szCs w:val="28"/>
        </w:rPr>
        <w:t xml:space="preserve"> Написание</w:t>
      </w:r>
      <w:r w:rsidRPr="00E95699">
        <w:rPr>
          <w:color w:val="000000"/>
          <w:sz w:val="28"/>
          <w:szCs w:val="28"/>
        </w:rPr>
        <w:t xml:space="preserve"> эссе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8B0D01" w:rsidRDefault="008B0D01" w:rsidP="007A5881">
      <w:pPr>
        <w:autoSpaceDE w:val="0"/>
        <w:autoSpaceDN w:val="0"/>
        <w:adjustRightInd w:val="0"/>
        <w:ind w:firstLine="640"/>
        <w:jc w:val="both"/>
        <w:rPr>
          <w:color w:val="000000"/>
          <w:sz w:val="28"/>
          <w:szCs w:val="28"/>
        </w:rPr>
      </w:pPr>
      <w:r w:rsidRPr="00E95699">
        <w:rPr>
          <w:color w:val="000000"/>
          <w:sz w:val="28"/>
          <w:szCs w:val="28"/>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8B0D01" w:rsidRDefault="008B0D01" w:rsidP="007A5881">
      <w:pPr>
        <w:autoSpaceDE w:val="0"/>
        <w:autoSpaceDN w:val="0"/>
        <w:adjustRightInd w:val="0"/>
        <w:ind w:firstLine="640"/>
        <w:jc w:val="both"/>
        <w:rPr>
          <w:color w:val="000000"/>
          <w:sz w:val="28"/>
          <w:szCs w:val="28"/>
        </w:rPr>
      </w:pPr>
      <w:r w:rsidRPr="004B2832">
        <w:rPr>
          <w:color w:val="000000"/>
          <w:sz w:val="28"/>
          <w:szCs w:val="28"/>
        </w:rPr>
        <w:t>Эссе имеет достаточно свободную структуру, однако предполагается наличие неко</w:t>
      </w:r>
      <w:r>
        <w:rPr>
          <w:color w:val="000000"/>
          <w:sz w:val="28"/>
          <w:szCs w:val="28"/>
        </w:rPr>
        <w:t>е</w:t>
      </w:r>
      <w:r w:rsidRPr="004B2832">
        <w:rPr>
          <w:color w:val="000000"/>
          <w:sz w:val="28"/>
          <w:szCs w:val="28"/>
        </w:rPr>
        <w:t xml:space="preserve">го введения, где будет обоснована актуальность рассматриваемой проблемы, основной части, а также заключения, где подводятся итоги и делаются выводы по вышеизложенным тезисам. </w:t>
      </w:r>
      <w:r>
        <w:rPr>
          <w:color w:val="000000"/>
          <w:sz w:val="28"/>
          <w:szCs w:val="28"/>
        </w:rPr>
        <w:t>Однако в тексте введение, основная часть и заключение не выделяются, эссе пишется единым текстом.</w:t>
      </w:r>
    </w:p>
    <w:p w:rsidR="008B0D01" w:rsidRPr="00700AD0" w:rsidRDefault="008B0D01" w:rsidP="007A5881">
      <w:pPr>
        <w:autoSpaceDE w:val="0"/>
        <w:autoSpaceDN w:val="0"/>
        <w:adjustRightInd w:val="0"/>
        <w:ind w:firstLine="640"/>
        <w:jc w:val="both"/>
        <w:rPr>
          <w:sz w:val="28"/>
          <w:szCs w:val="28"/>
        </w:rPr>
      </w:pPr>
      <w:r w:rsidRPr="004B2832">
        <w:rPr>
          <w:color w:val="000000"/>
          <w:sz w:val="28"/>
          <w:szCs w:val="28"/>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w:t>
      </w:r>
      <w:r>
        <w:rPr>
          <w:color w:val="000000"/>
          <w:sz w:val="28"/>
          <w:szCs w:val="28"/>
        </w:rPr>
        <w:t>несколько более мелких подтем?»</w:t>
      </w:r>
      <w:r w:rsidRPr="004B2832">
        <w:rPr>
          <w:color w:val="000000"/>
          <w:sz w:val="28"/>
          <w:szCs w:val="28"/>
        </w:rPr>
        <w:t xml:space="preserve"> В основной части студент излагает свои основные мысли. Здесь автор описывает собственное видение проблемы, аргументируя его доказательствами в виде ссылок на статистические данные, результаты социологических исследований, статьи и монографии. Вследствие чего каждый выносимый на обсуждение тезис необходимо аргументировано </w:t>
      </w:r>
      <w:r w:rsidRPr="00700AD0">
        <w:rPr>
          <w:sz w:val="28"/>
          <w:szCs w:val="28"/>
        </w:rPr>
        <w:t>доказать. Для написания заключения рекомендуются такие методы, как повторение, иллюстрация, цитата, впечатляющее утверждение.</w:t>
      </w:r>
    </w:p>
    <w:p w:rsidR="008B0D01" w:rsidRPr="00700AD0" w:rsidRDefault="008B0D01" w:rsidP="005D3925">
      <w:pPr>
        <w:pStyle w:val="NormalWeb"/>
        <w:spacing w:before="0" w:beforeAutospacing="0" w:after="0" w:afterAutospacing="0"/>
        <w:ind w:firstLine="567"/>
        <w:jc w:val="both"/>
        <w:rPr>
          <w:sz w:val="28"/>
          <w:szCs w:val="28"/>
        </w:rPr>
      </w:pPr>
      <w:r w:rsidRPr="00700AD0">
        <w:rPr>
          <w:sz w:val="28"/>
          <w:szCs w:val="28"/>
        </w:rPr>
        <w:t>Эссе необходимо правил</w:t>
      </w:r>
      <w:r>
        <w:rPr>
          <w:sz w:val="28"/>
          <w:szCs w:val="28"/>
        </w:rPr>
        <w:t>ьно оформить. Работа печатается</w:t>
      </w:r>
      <w:r w:rsidRPr="00700AD0">
        <w:rPr>
          <w:sz w:val="28"/>
          <w:szCs w:val="28"/>
        </w:rPr>
        <w:t xml:space="preserve"> на листах бумаги формата А4 на одной стороне листа. </w:t>
      </w:r>
      <w:r>
        <w:rPr>
          <w:sz w:val="28"/>
          <w:szCs w:val="28"/>
        </w:rPr>
        <w:t>Р</w:t>
      </w:r>
      <w:r w:rsidRPr="00700AD0">
        <w:rPr>
          <w:sz w:val="28"/>
          <w:szCs w:val="28"/>
        </w:rPr>
        <w:t>екомендуе</w:t>
      </w:r>
      <w:r>
        <w:rPr>
          <w:sz w:val="28"/>
          <w:szCs w:val="28"/>
        </w:rPr>
        <w:t>тся</w:t>
      </w:r>
      <w:r w:rsidRPr="00700AD0">
        <w:rPr>
          <w:sz w:val="28"/>
          <w:szCs w:val="28"/>
        </w:rPr>
        <w:t xml:space="preserve"> использовать шрифт 14 кегля, </w:t>
      </w:r>
      <w:r>
        <w:rPr>
          <w:sz w:val="28"/>
          <w:szCs w:val="28"/>
        </w:rPr>
        <w:t>через 1,5 интервала</w:t>
      </w:r>
      <w:r w:rsidRPr="00700AD0">
        <w:rPr>
          <w:sz w:val="28"/>
          <w:szCs w:val="28"/>
        </w:rPr>
        <w:t>. Размер полей: сверху – 2</w:t>
      </w:r>
      <w:r>
        <w:rPr>
          <w:sz w:val="28"/>
          <w:szCs w:val="28"/>
        </w:rPr>
        <w:t>0</w:t>
      </w:r>
      <w:r w:rsidRPr="00700AD0">
        <w:rPr>
          <w:sz w:val="28"/>
          <w:szCs w:val="28"/>
        </w:rPr>
        <w:t xml:space="preserve"> мм, снизу – </w:t>
      </w:r>
      <w:r>
        <w:rPr>
          <w:sz w:val="28"/>
          <w:szCs w:val="28"/>
        </w:rPr>
        <w:t>2</w:t>
      </w:r>
      <w:r w:rsidRPr="00700AD0">
        <w:rPr>
          <w:sz w:val="28"/>
          <w:szCs w:val="28"/>
        </w:rPr>
        <w:t xml:space="preserve">0 мм, слева – 30 мм, справа – </w:t>
      </w:r>
      <w:r>
        <w:rPr>
          <w:sz w:val="28"/>
          <w:szCs w:val="28"/>
        </w:rPr>
        <w:t>2</w:t>
      </w:r>
      <w:r w:rsidRPr="00700AD0">
        <w:rPr>
          <w:sz w:val="28"/>
          <w:szCs w:val="28"/>
        </w:rPr>
        <w:t>0 мм.</w:t>
      </w:r>
    </w:p>
    <w:p w:rsidR="008B0D01" w:rsidRPr="00700AD0" w:rsidRDefault="008B0D01" w:rsidP="005D3925">
      <w:pPr>
        <w:pStyle w:val="NormalWeb"/>
        <w:spacing w:before="0" w:beforeAutospacing="0" w:after="0" w:afterAutospacing="0"/>
        <w:ind w:firstLine="567"/>
        <w:jc w:val="both"/>
        <w:rPr>
          <w:sz w:val="28"/>
          <w:szCs w:val="28"/>
        </w:rPr>
      </w:pPr>
      <w:r w:rsidRPr="00700AD0">
        <w:rPr>
          <w:sz w:val="28"/>
          <w:szCs w:val="28"/>
        </w:rPr>
        <w:t>Объем эссе –</w:t>
      </w:r>
      <w:r>
        <w:rPr>
          <w:sz w:val="28"/>
          <w:szCs w:val="28"/>
        </w:rPr>
        <w:t xml:space="preserve"> </w:t>
      </w:r>
      <w:r w:rsidRPr="00700AD0">
        <w:rPr>
          <w:sz w:val="28"/>
          <w:szCs w:val="28"/>
        </w:rPr>
        <w:t>3</w:t>
      </w:r>
      <w:r>
        <w:rPr>
          <w:sz w:val="28"/>
          <w:szCs w:val="28"/>
        </w:rPr>
        <w:t>-5</w:t>
      </w:r>
      <w:r w:rsidRPr="00700AD0">
        <w:rPr>
          <w:sz w:val="28"/>
          <w:szCs w:val="28"/>
        </w:rPr>
        <w:t xml:space="preserve"> лист</w:t>
      </w:r>
      <w:r>
        <w:rPr>
          <w:sz w:val="28"/>
          <w:szCs w:val="28"/>
        </w:rPr>
        <w:t>ов</w:t>
      </w:r>
      <w:r w:rsidRPr="00700AD0">
        <w:rPr>
          <w:sz w:val="28"/>
          <w:szCs w:val="28"/>
        </w:rPr>
        <w:t>.</w:t>
      </w:r>
    </w:p>
    <w:p w:rsidR="008B0D01" w:rsidRDefault="008B0D01" w:rsidP="005D3925">
      <w:pPr>
        <w:autoSpaceDE w:val="0"/>
        <w:autoSpaceDN w:val="0"/>
        <w:adjustRightInd w:val="0"/>
        <w:ind w:firstLine="567"/>
        <w:jc w:val="both"/>
        <w:rPr>
          <w:sz w:val="28"/>
          <w:szCs w:val="28"/>
        </w:rPr>
      </w:pPr>
      <w:r w:rsidRPr="00700AD0">
        <w:rPr>
          <w:sz w:val="28"/>
          <w:szCs w:val="28"/>
        </w:rPr>
        <w:t>Примерная тематика эссе представлена</w:t>
      </w:r>
      <w:r w:rsidRPr="002C1C72">
        <w:rPr>
          <w:sz w:val="28"/>
          <w:szCs w:val="28"/>
        </w:rPr>
        <w:t xml:space="preserve"> в п. </w:t>
      </w:r>
      <w:r>
        <w:rPr>
          <w:sz w:val="28"/>
          <w:szCs w:val="28"/>
        </w:rPr>
        <w:t>2</w:t>
      </w:r>
      <w:r w:rsidRPr="002C1C72">
        <w:rPr>
          <w:sz w:val="28"/>
          <w:szCs w:val="28"/>
        </w:rPr>
        <w:t xml:space="preserve">.2. </w:t>
      </w:r>
      <w:r>
        <w:rPr>
          <w:sz w:val="28"/>
          <w:szCs w:val="28"/>
        </w:rPr>
        <w:t xml:space="preserve">С тематикой эссе и порядком распределения вариантов можно ознакомиться </w:t>
      </w:r>
      <w:r w:rsidRPr="002C1C72">
        <w:rPr>
          <w:sz w:val="28"/>
          <w:szCs w:val="28"/>
        </w:rPr>
        <w:t xml:space="preserve">в </w:t>
      </w:r>
      <w:r w:rsidRPr="002C1C72">
        <w:rPr>
          <w:b/>
          <w:bCs/>
          <w:sz w:val="28"/>
          <w:szCs w:val="28"/>
        </w:rPr>
        <w:t xml:space="preserve">Методических указаниях по </w:t>
      </w:r>
      <w:r>
        <w:rPr>
          <w:b/>
          <w:bCs/>
          <w:sz w:val="28"/>
          <w:szCs w:val="28"/>
        </w:rPr>
        <w:t>написанию эссе</w:t>
      </w:r>
      <w:r w:rsidRPr="002C1C72">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w:t>
      </w:r>
      <w:r>
        <w:rPr>
          <w:sz w:val="28"/>
          <w:szCs w:val="28"/>
        </w:rPr>
        <w:t>атериалов представлен в таблице</w:t>
      </w:r>
      <w:r w:rsidRPr="002C1C72">
        <w:rPr>
          <w:sz w:val="28"/>
          <w:szCs w:val="28"/>
        </w:rPr>
        <w:t>.</w:t>
      </w:r>
    </w:p>
    <w:p w:rsidR="008B0D01" w:rsidRDefault="008B0D01" w:rsidP="005D3925">
      <w:pPr>
        <w:autoSpaceDE w:val="0"/>
        <w:autoSpaceDN w:val="0"/>
        <w:adjustRightInd w:val="0"/>
        <w:ind w:firstLine="708"/>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44"/>
        <w:gridCol w:w="1691"/>
        <w:gridCol w:w="5736"/>
      </w:tblGrid>
      <w:tr w:rsidR="008B0D01" w:rsidRPr="00957E40">
        <w:trPr>
          <w:jc w:val="center"/>
        </w:trPr>
        <w:tc>
          <w:tcPr>
            <w:tcW w:w="2144" w:type="dxa"/>
          </w:tcPr>
          <w:p w:rsidR="008B0D01" w:rsidRPr="00957E40" w:rsidRDefault="008B0D01" w:rsidP="00957E40">
            <w:pPr>
              <w:autoSpaceDE w:val="0"/>
              <w:autoSpaceDN w:val="0"/>
              <w:adjustRightInd w:val="0"/>
              <w:jc w:val="center"/>
              <w:rPr>
                <w:spacing w:val="10"/>
              </w:rPr>
            </w:pPr>
            <w:r w:rsidRPr="00957E40">
              <w:rPr>
                <w:spacing w:val="10"/>
              </w:rPr>
              <w:t>Наименование методических материалов для обучающихся</w:t>
            </w:r>
          </w:p>
        </w:tc>
        <w:tc>
          <w:tcPr>
            <w:tcW w:w="1691" w:type="dxa"/>
          </w:tcPr>
          <w:p w:rsidR="008B0D01" w:rsidRPr="00957E40" w:rsidRDefault="008B0D01" w:rsidP="00957E40">
            <w:pPr>
              <w:autoSpaceDE w:val="0"/>
              <w:autoSpaceDN w:val="0"/>
              <w:adjustRightInd w:val="0"/>
              <w:jc w:val="center"/>
              <w:rPr>
                <w:spacing w:val="10"/>
              </w:rPr>
            </w:pPr>
            <w:r w:rsidRPr="00957E40">
              <w:rPr>
                <w:spacing w:val="10"/>
              </w:rPr>
              <w:t>Год утверждения</w:t>
            </w:r>
          </w:p>
        </w:tc>
        <w:tc>
          <w:tcPr>
            <w:tcW w:w="5736" w:type="dxa"/>
          </w:tcPr>
          <w:p w:rsidR="008B0D01" w:rsidRPr="00957E40" w:rsidRDefault="008B0D01" w:rsidP="00957E40">
            <w:pPr>
              <w:autoSpaceDE w:val="0"/>
              <w:autoSpaceDN w:val="0"/>
              <w:adjustRightInd w:val="0"/>
              <w:jc w:val="center"/>
              <w:rPr>
                <w:spacing w:val="10"/>
              </w:rPr>
            </w:pPr>
            <w:r w:rsidRPr="00957E40">
              <w:rPr>
                <w:spacing w:val="10"/>
              </w:rPr>
              <w:t xml:space="preserve">Местонахождение материала </w:t>
            </w:r>
          </w:p>
        </w:tc>
      </w:tr>
      <w:tr w:rsidR="008B0D01" w:rsidRPr="00957E40">
        <w:trPr>
          <w:jc w:val="center"/>
        </w:trPr>
        <w:tc>
          <w:tcPr>
            <w:tcW w:w="2144" w:type="dxa"/>
          </w:tcPr>
          <w:p w:rsidR="008B0D01" w:rsidRPr="00957E40" w:rsidRDefault="008B0D01" w:rsidP="00957E40">
            <w:pPr>
              <w:widowControl w:val="0"/>
              <w:autoSpaceDE w:val="0"/>
              <w:autoSpaceDN w:val="0"/>
              <w:adjustRightInd w:val="0"/>
              <w:jc w:val="center"/>
              <w:rPr>
                <w:spacing w:val="10"/>
              </w:rPr>
            </w:pPr>
            <w:r w:rsidRPr="00957E40">
              <w:rPr>
                <w:spacing w:val="10"/>
              </w:rPr>
              <w:t>Методические материалы для изучения дисциплины</w:t>
            </w:r>
          </w:p>
        </w:tc>
        <w:tc>
          <w:tcPr>
            <w:tcW w:w="1691" w:type="dxa"/>
          </w:tcPr>
          <w:p w:rsidR="008B0D01" w:rsidRPr="00957E40" w:rsidRDefault="008B0D01" w:rsidP="00957E40">
            <w:pPr>
              <w:autoSpaceDE w:val="0"/>
              <w:autoSpaceDN w:val="0"/>
              <w:adjustRightInd w:val="0"/>
              <w:jc w:val="center"/>
              <w:rPr>
                <w:spacing w:val="10"/>
                <w:sz w:val="26"/>
                <w:szCs w:val="26"/>
              </w:rPr>
            </w:pPr>
            <w:r w:rsidRPr="00957E40">
              <w:rPr>
                <w:spacing w:val="10"/>
                <w:sz w:val="26"/>
                <w:szCs w:val="26"/>
              </w:rPr>
              <w:t>20</w:t>
            </w:r>
            <w:r>
              <w:rPr>
                <w:spacing w:val="10"/>
                <w:sz w:val="26"/>
                <w:szCs w:val="26"/>
              </w:rPr>
              <w:t>23</w:t>
            </w:r>
          </w:p>
        </w:tc>
        <w:tc>
          <w:tcPr>
            <w:tcW w:w="5736" w:type="dxa"/>
          </w:tcPr>
          <w:p w:rsidR="008B0D01" w:rsidRPr="00957E40" w:rsidRDefault="008B0D01" w:rsidP="00957E40">
            <w:pPr>
              <w:widowControl w:val="0"/>
              <w:autoSpaceDE w:val="0"/>
              <w:autoSpaceDN w:val="0"/>
              <w:adjustRightInd w:val="0"/>
              <w:jc w:val="center"/>
            </w:pPr>
            <w:r w:rsidRPr="00957E40">
              <w:t xml:space="preserve">Учебно-методический кабинет филиала, </w:t>
            </w:r>
          </w:p>
          <w:p w:rsidR="008B0D01" w:rsidRPr="00957E40" w:rsidRDefault="008B0D01" w:rsidP="00957E40">
            <w:pPr>
              <w:autoSpaceDE w:val="0"/>
              <w:autoSpaceDN w:val="0"/>
              <w:adjustRightInd w:val="0"/>
              <w:jc w:val="center"/>
              <w:rPr>
                <w:spacing w:val="10"/>
                <w:sz w:val="26"/>
                <w:szCs w:val="26"/>
              </w:rPr>
            </w:pPr>
            <w:r w:rsidRPr="00957E40">
              <w:t>папка «Для студента»</w:t>
            </w:r>
          </w:p>
        </w:tc>
      </w:tr>
      <w:tr w:rsidR="008B0D01" w:rsidRPr="00957E40">
        <w:trPr>
          <w:jc w:val="center"/>
        </w:trPr>
        <w:tc>
          <w:tcPr>
            <w:tcW w:w="2144" w:type="dxa"/>
          </w:tcPr>
          <w:p w:rsidR="008B0D01" w:rsidRPr="00B077C6" w:rsidRDefault="008B0D01" w:rsidP="005A2A67">
            <w:pPr>
              <w:widowControl w:val="0"/>
              <w:autoSpaceDE w:val="0"/>
              <w:autoSpaceDN w:val="0"/>
              <w:adjustRightInd w:val="0"/>
              <w:jc w:val="center"/>
            </w:pPr>
            <w:r w:rsidRPr="00B077C6">
              <w:t xml:space="preserve">Методические указания по </w:t>
            </w:r>
            <w:r>
              <w:t>написанию эссе</w:t>
            </w:r>
            <w:r w:rsidRPr="00B077C6">
              <w:t xml:space="preserve"> и </w:t>
            </w:r>
            <w:r>
              <w:t>тематика эссе</w:t>
            </w:r>
          </w:p>
        </w:tc>
        <w:tc>
          <w:tcPr>
            <w:tcW w:w="1691" w:type="dxa"/>
          </w:tcPr>
          <w:p w:rsidR="008B0D01" w:rsidRPr="00B077C6" w:rsidRDefault="008B0D01" w:rsidP="005A2A67">
            <w:pPr>
              <w:autoSpaceDE w:val="0"/>
              <w:autoSpaceDN w:val="0"/>
              <w:adjustRightInd w:val="0"/>
              <w:jc w:val="center"/>
            </w:pPr>
            <w:r w:rsidRPr="00B077C6">
              <w:t>20</w:t>
            </w:r>
            <w:r>
              <w:t>23</w:t>
            </w:r>
          </w:p>
        </w:tc>
        <w:tc>
          <w:tcPr>
            <w:tcW w:w="5736" w:type="dxa"/>
          </w:tcPr>
          <w:p w:rsidR="008B0D01" w:rsidRPr="00B077C6" w:rsidRDefault="008B0D01" w:rsidP="005A2A67">
            <w:pPr>
              <w:widowControl w:val="0"/>
              <w:autoSpaceDE w:val="0"/>
              <w:autoSpaceDN w:val="0"/>
              <w:adjustRightInd w:val="0"/>
              <w:jc w:val="center"/>
            </w:pPr>
            <w:r w:rsidRPr="00B077C6">
              <w:t xml:space="preserve">Учебно-методический кабинет филиала, </w:t>
            </w:r>
          </w:p>
          <w:p w:rsidR="008B0D01" w:rsidRPr="00B077C6" w:rsidRDefault="008B0D01" w:rsidP="005A2A67">
            <w:pPr>
              <w:widowControl w:val="0"/>
              <w:autoSpaceDE w:val="0"/>
              <w:autoSpaceDN w:val="0"/>
              <w:adjustRightInd w:val="0"/>
              <w:jc w:val="center"/>
            </w:pPr>
            <w:r w:rsidRPr="00B077C6">
              <w:t>папка «Для студента»</w:t>
            </w:r>
          </w:p>
        </w:tc>
      </w:tr>
      <w:tr w:rsidR="008B0D01" w:rsidRPr="00957E40">
        <w:trPr>
          <w:jc w:val="center"/>
        </w:trPr>
        <w:tc>
          <w:tcPr>
            <w:tcW w:w="2144" w:type="dxa"/>
          </w:tcPr>
          <w:p w:rsidR="008B0D01" w:rsidRPr="00957E40" w:rsidRDefault="008B0D01" w:rsidP="00957E40">
            <w:pPr>
              <w:widowControl w:val="0"/>
              <w:autoSpaceDE w:val="0"/>
              <w:autoSpaceDN w:val="0"/>
              <w:adjustRightInd w:val="0"/>
              <w:jc w:val="center"/>
              <w:rPr>
                <w:spacing w:val="10"/>
              </w:rPr>
            </w:pPr>
            <w:r w:rsidRPr="00957E40">
              <w:rPr>
                <w:spacing w:val="10"/>
              </w:rPr>
              <w:t>Методические материалы для подготовки к промежуточной аттестации</w:t>
            </w:r>
          </w:p>
        </w:tc>
        <w:tc>
          <w:tcPr>
            <w:tcW w:w="1691" w:type="dxa"/>
          </w:tcPr>
          <w:p w:rsidR="008B0D01" w:rsidRPr="00957E40" w:rsidRDefault="008B0D01" w:rsidP="00957E40">
            <w:pPr>
              <w:autoSpaceDE w:val="0"/>
              <w:autoSpaceDN w:val="0"/>
              <w:adjustRightInd w:val="0"/>
              <w:jc w:val="center"/>
              <w:rPr>
                <w:spacing w:val="10"/>
              </w:rPr>
            </w:pPr>
            <w:r w:rsidRPr="00957E40">
              <w:rPr>
                <w:spacing w:val="10"/>
              </w:rPr>
              <w:t>20</w:t>
            </w:r>
            <w:r>
              <w:rPr>
                <w:spacing w:val="10"/>
              </w:rPr>
              <w:t>23</w:t>
            </w:r>
          </w:p>
        </w:tc>
        <w:tc>
          <w:tcPr>
            <w:tcW w:w="5736" w:type="dxa"/>
          </w:tcPr>
          <w:p w:rsidR="008B0D01" w:rsidRPr="00957E40" w:rsidRDefault="008B0D01" w:rsidP="00957E40">
            <w:pPr>
              <w:widowControl w:val="0"/>
              <w:autoSpaceDE w:val="0"/>
              <w:autoSpaceDN w:val="0"/>
              <w:adjustRightInd w:val="0"/>
              <w:jc w:val="center"/>
            </w:pPr>
            <w:r w:rsidRPr="00957E40">
              <w:t xml:space="preserve">Учебно-методический кабинет филиала, </w:t>
            </w:r>
          </w:p>
          <w:p w:rsidR="008B0D01" w:rsidRPr="00957E40" w:rsidRDefault="008B0D01" w:rsidP="00957E40">
            <w:pPr>
              <w:widowControl w:val="0"/>
              <w:autoSpaceDE w:val="0"/>
              <w:autoSpaceDN w:val="0"/>
              <w:adjustRightInd w:val="0"/>
              <w:jc w:val="center"/>
            </w:pPr>
            <w:r w:rsidRPr="00957E40">
              <w:t>папка «Для студента»</w:t>
            </w:r>
          </w:p>
        </w:tc>
      </w:tr>
    </w:tbl>
    <w:p w:rsidR="008B0D01" w:rsidRPr="00957E40" w:rsidRDefault="008B0D01" w:rsidP="00957E40">
      <w:pPr>
        <w:autoSpaceDE w:val="0"/>
        <w:autoSpaceDN w:val="0"/>
        <w:adjustRightInd w:val="0"/>
        <w:ind w:firstLine="708"/>
        <w:jc w:val="both"/>
        <w:rPr>
          <w:sz w:val="28"/>
          <w:szCs w:val="28"/>
        </w:rPr>
      </w:pPr>
    </w:p>
    <w:p w:rsidR="008B0D01" w:rsidRPr="00957E40" w:rsidRDefault="008B0D01" w:rsidP="007A5881">
      <w:pPr>
        <w:autoSpaceDE w:val="0"/>
        <w:autoSpaceDN w:val="0"/>
        <w:adjustRightInd w:val="0"/>
        <w:jc w:val="both"/>
        <w:rPr>
          <w:b/>
          <w:bCs/>
          <w:sz w:val="28"/>
          <w:szCs w:val="28"/>
        </w:rPr>
      </w:pPr>
      <w:r w:rsidRPr="00957E40">
        <w:rPr>
          <w:b/>
          <w:bCs/>
          <w:sz w:val="28"/>
          <w:szCs w:val="28"/>
        </w:rPr>
        <w:t>Методические рекомендации по работе с литературой</w:t>
      </w:r>
    </w:p>
    <w:p w:rsidR="008B0D01" w:rsidRPr="00957E40" w:rsidRDefault="008B0D01" w:rsidP="007A5881">
      <w:pPr>
        <w:autoSpaceDE w:val="0"/>
        <w:autoSpaceDN w:val="0"/>
        <w:adjustRightInd w:val="0"/>
        <w:ind w:firstLine="540"/>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rsidR="008B0D01" w:rsidRPr="00957E40" w:rsidRDefault="008B0D01" w:rsidP="007A5881">
      <w:pPr>
        <w:autoSpaceDE w:val="0"/>
        <w:autoSpaceDN w:val="0"/>
        <w:adjustRightInd w:val="0"/>
        <w:ind w:firstLine="540"/>
        <w:jc w:val="both"/>
        <w:rPr>
          <w:sz w:val="28"/>
          <w:szCs w:val="28"/>
        </w:rPr>
      </w:pPr>
      <w:r w:rsidRPr="00957E40">
        <w:rPr>
          <w:sz w:val="28"/>
          <w:szCs w:val="28"/>
        </w:rPr>
        <w:t>Рекомендации студенту:</w:t>
      </w:r>
    </w:p>
    <w:p w:rsidR="008B0D01" w:rsidRPr="00957E40" w:rsidRDefault="008B0D01" w:rsidP="007A5881">
      <w:pPr>
        <w:autoSpaceDE w:val="0"/>
        <w:autoSpaceDN w:val="0"/>
        <w:adjustRightInd w:val="0"/>
        <w:ind w:firstLine="540"/>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8B0D01" w:rsidRPr="00957E40" w:rsidRDefault="008B0D01" w:rsidP="007A5881">
      <w:pPr>
        <w:autoSpaceDE w:val="0"/>
        <w:autoSpaceDN w:val="0"/>
        <w:adjustRightInd w:val="0"/>
        <w:ind w:firstLine="540"/>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rsidR="008B0D01" w:rsidRPr="00957E40" w:rsidRDefault="008B0D01" w:rsidP="007A5881">
      <w:pPr>
        <w:autoSpaceDE w:val="0"/>
        <w:autoSpaceDN w:val="0"/>
        <w:adjustRightInd w:val="0"/>
        <w:ind w:firstLine="540"/>
        <w:jc w:val="both"/>
        <w:rPr>
          <w:sz w:val="28"/>
          <w:szCs w:val="28"/>
        </w:rPr>
      </w:pPr>
      <w:r w:rsidRPr="00957E40">
        <w:rPr>
          <w:sz w:val="28"/>
          <w:szCs w:val="28"/>
        </w:rPr>
        <w:t>- при работе с литературными источниками целесообразно выделять важную информацию;</w:t>
      </w:r>
    </w:p>
    <w:p w:rsidR="008B0D01" w:rsidRPr="00957E40" w:rsidRDefault="008B0D01" w:rsidP="007A5881">
      <w:pPr>
        <w:autoSpaceDE w:val="0"/>
        <w:autoSpaceDN w:val="0"/>
        <w:adjustRightInd w:val="0"/>
        <w:ind w:firstLine="540"/>
        <w:jc w:val="both"/>
        <w:rPr>
          <w:sz w:val="28"/>
          <w:szCs w:val="28"/>
        </w:rPr>
      </w:pPr>
      <w:r w:rsidRPr="00957E40">
        <w:rPr>
          <w:sz w:val="28"/>
          <w:szCs w:val="28"/>
        </w:rPr>
        <w:t>- можно выделить следующие виды записей при работе с литературой:</w:t>
      </w:r>
    </w:p>
    <w:p w:rsidR="008B0D01" w:rsidRPr="00957E40" w:rsidRDefault="008B0D01" w:rsidP="007A5881">
      <w:pPr>
        <w:autoSpaceDE w:val="0"/>
        <w:autoSpaceDN w:val="0"/>
        <w:adjustRightInd w:val="0"/>
        <w:ind w:firstLine="540"/>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8B0D01" w:rsidRPr="00957E40" w:rsidRDefault="008B0D01" w:rsidP="007A5881">
      <w:pPr>
        <w:autoSpaceDE w:val="0"/>
        <w:autoSpaceDN w:val="0"/>
        <w:adjustRightInd w:val="0"/>
        <w:ind w:firstLine="540"/>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rsidR="008B0D01" w:rsidRPr="00957E40" w:rsidRDefault="008B0D01" w:rsidP="007A5881">
      <w:pPr>
        <w:autoSpaceDE w:val="0"/>
        <w:autoSpaceDN w:val="0"/>
        <w:adjustRightInd w:val="0"/>
        <w:ind w:firstLine="540"/>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rsidR="008B0D01" w:rsidRPr="00957E40" w:rsidRDefault="008B0D01" w:rsidP="007A5881">
      <w:pPr>
        <w:autoSpaceDE w:val="0"/>
        <w:autoSpaceDN w:val="0"/>
        <w:adjustRightInd w:val="0"/>
        <w:ind w:firstLine="540"/>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rsidR="008B0D01" w:rsidRPr="00957E40" w:rsidRDefault="008B0D01" w:rsidP="007A5881">
      <w:pPr>
        <w:autoSpaceDE w:val="0"/>
        <w:autoSpaceDN w:val="0"/>
        <w:adjustRightInd w:val="0"/>
        <w:ind w:firstLine="540"/>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rsidR="008B0D01" w:rsidRPr="00957E40" w:rsidRDefault="008B0D01" w:rsidP="007A5881">
      <w:pPr>
        <w:autoSpaceDE w:val="0"/>
        <w:autoSpaceDN w:val="0"/>
        <w:adjustRightInd w:val="0"/>
        <w:ind w:firstLine="540"/>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rsidR="008B0D01" w:rsidRDefault="008B0D01" w:rsidP="007A5881">
      <w:pPr>
        <w:pStyle w:val="Heading1"/>
        <w:keepNext/>
        <w:widowControl/>
        <w:tabs>
          <w:tab w:val="clear" w:pos="365"/>
        </w:tabs>
        <w:spacing w:line="240" w:lineRule="auto"/>
        <w:ind w:left="0"/>
        <w:jc w:val="both"/>
        <w:rPr>
          <w:rFonts w:eastAsia="MS Mincho"/>
          <w:kern w:val="32"/>
          <w:u w:color="000000"/>
          <w:lang w:eastAsia="ja-JP"/>
        </w:rPr>
      </w:pPr>
      <w:bookmarkStart w:id="26" w:name="_Toc417405610"/>
      <w:bookmarkStart w:id="27" w:name="_Toc423525073"/>
      <w:bookmarkStart w:id="28" w:name="_Toc423525436"/>
      <w:bookmarkStart w:id="29" w:name="_Toc517078018"/>
    </w:p>
    <w:p w:rsidR="008B0D01" w:rsidRPr="00CC0A24" w:rsidRDefault="008B0D01" w:rsidP="007A5881">
      <w:pPr>
        <w:ind w:firstLine="540"/>
        <w:rPr>
          <w:sz w:val="28"/>
          <w:szCs w:val="28"/>
        </w:rPr>
      </w:pPr>
      <w:bookmarkStart w:id="30" w:name="_Toc417405611"/>
      <w:bookmarkStart w:id="31" w:name="_Toc423525074"/>
      <w:bookmarkStart w:id="32" w:name="_Toc423525437"/>
      <w:bookmarkStart w:id="33" w:name="_Toc517078019"/>
      <w:bookmarkEnd w:id="26"/>
      <w:bookmarkEnd w:id="27"/>
      <w:bookmarkEnd w:id="28"/>
      <w:bookmarkEnd w:id="29"/>
    </w:p>
    <w:bookmarkEnd w:id="30"/>
    <w:bookmarkEnd w:id="31"/>
    <w:bookmarkEnd w:id="32"/>
    <w:bookmarkEnd w:id="33"/>
    <w:p w:rsidR="008B0D01" w:rsidRDefault="008B0D01" w:rsidP="009C620E">
      <w:pPr>
        <w:ind w:firstLine="720"/>
        <w:rPr>
          <w:sz w:val="28"/>
          <w:szCs w:val="28"/>
        </w:rPr>
      </w:pPr>
    </w:p>
    <w:p w:rsidR="008B0D01" w:rsidRPr="009C620E" w:rsidRDefault="008B0D01" w:rsidP="009C620E">
      <w:pPr>
        <w:ind w:firstLine="720"/>
        <w:rPr>
          <w:sz w:val="28"/>
          <w:szCs w:val="28"/>
        </w:rPr>
      </w:pPr>
    </w:p>
    <w:sectPr w:rsidR="008B0D01" w:rsidRPr="009C620E" w:rsidSect="0012377D">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0D01" w:rsidRDefault="008B0D01" w:rsidP="00AF2A31">
      <w:r>
        <w:separator/>
      </w:r>
    </w:p>
  </w:endnote>
  <w:endnote w:type="continuationSeparator" w:id="0">
    <w:p w:rsidR="008B0D01" w:rsidRDefault="008B0D01" w:rsidP="00AF2A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TimesNewRomanPSMT">
    <w:altName w:val="MS Mincho"/>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D01" w:rsidRDefault="008B0D01">
    <w:pPr>
      <w:pStyle w:val="Footer"/>
      <w:jc w:val="center"/>
    </w:pPr>
    <w:fldSimple w:instr="PAGE   \* MERGEFORMAT">
      <w:r>
        <w:rPr>
          <w:noProof/>
        </w:rPr>
        <w:t>6</w:t>
      </w:r>
    </w:fldSimple>
  </w:p>
  <w:p w:rsidR="008B0D01" w:rsidRDefault="008B0D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0D01" w:rsidRDefault="008B0D01" w:rsidP="00AF2A31">
      <w:r>
        <w:separator/>
      </w:r>
    </w:p>
  </w:footnote>
  <w:footnote w:type="continuationSeparator" w:id="0">
    <w:p w:rsidR="008B0D01" w:rsidRDefault="008B0D01" w:rsidP="00AF2A31">
      <w:r>
        <w:continuationSeparator/>
      </w:r>
    </w:p>
  </w:footnote>
  <w:footnote w:id="1">
    <w:p w:rsidR="008B0D01" w:rsidRDefault="008B0D01" w:rsidP="00A651E7">
      <w:pPr>
        <w:pStyle w:val="FootnoteText"/>
      </w:pPr>
      <w:r w:rsidRPr="00326449">
        <w:rPr>
          <w:rStyle w:val="FootnoteReference"/>
          <w:rFonts w:eastAsia="MS Mincho"/>
        </w:rPr>
        <w:footnoteRef/>
      </w:r>
      <w:r w:rsidRPr="00326449">
        <w:rPr>
          <w:rFonts w:ascii="Times New Roman" w:hAnsi="Times New Roman" w:cs="Times New Roman"/>
        </w:rPr>
        <w:t xml:space="preserve"> Указывается общее количество баллов по итогам текущего контроля и промежуточной аттестации.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D539E"/>
    <w:multiLevelType w:val="hybridMultilevel"/>
    <w:tmpl w:val="518274A2"/>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9977689"/>
    <w:multiLevelType w:val="hybridMultilevel"/>
    <w:tmpl w:val="7EC60106"/>
    <w:lvl w:ilvl="0" w:tplc="FD122464">
      <w:start w:val="1"/>
      <w:numFmt w:val="decimal"/>
      <w:lvlText w:val="%1)"/>
      <w:lvlJc w:val="left"/>
      <w:pPr>
        <w:tabs>
          <w:tab w:val="num" w:pos="680"/>
        </w:tabs>
        <w:ind w:left="6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21C70784"/>
    <w:multiLevelType w:val="hybridMultilevel"/>
    <w:tmpl w:val="0008A68E"/>
    <w:lvl w:ilvl="0" w:tplc="4A1217A4">
      <w:start w:val="1"/>
      <w:numFmt w:val="lowerLetter"/>
      <w:lvlText w:val="%1)"/>
      <w:lvlJc w:val="left"/>
      <w:pPr>
        <w:ind w:left="822" w:hanging="360"/>
      </w:pPr>
      <w:rPr>
        <w:rFonts w:ascii="Times New Roman" w:eastAsia="Times New Roman" w:hAnsi="Times New Roman" w:hint="default"/>
        <w:w w:val="100"/>
        <w:sz w:val="24"/>
        <w:szCs w:val="24"/>
      </w:rPr>
    </w:lvl>
    <w:lvl w:ilvl="1" w:tplc="74B4A008">
      <w:numFmt w:val="bullet"/>
      <w:lvlText w:val="•"/>
      <w:lvlJc w:val="left"/>
      <w:pPr>
        <w:ind w:left="1698" w:hanging="360"/>
      </w:pPr>
      <w:rPr>
        <w:rFonts w:hint="default"/>
      </w:rPr>
    </w:lvl>
    <w:lvl w:ilvl="2" w:tplc="E222B79A">
      <w:numFmt w:val="bullet"/>
      <w:lvlText w:val="•"/>
      <w:lvlJc w:val="left"/>
      <w:pPr>
        <w:ind w:left="2577" w:hanging="360"/>
      </w:pPr>
      <w:rPr>
        <w:rFonts w:hint="default"/>
      </w:rPr>
    </w:lvl>
    <w:lvl w:ilvl="3" w:tplc="28FCD2B0">
      <w:numFmt w:val="bullet"/>
      <w:lvlText w:val="•"/>
      <w:lvlJc w:val="left"/>
      <w:pPr>
        <w:ind w:left="3455" w:hanging="360"/>
      </w:pPr>
      <w:rPr>
        <w:rFonts w:hint="default"/>
      </w:rPr>
    </w:lvl>
    <w:lvl w:ilvl="4" w:tplc="35044FFC">
      <w:numFmt w:val="bullet"/>
      <w:lvlText w:val="•"/>
      <w:lvlJc w:val="left"/>
      <w:pPr>
        <w:ind w:left="4334" w:hanging="360"/>
      </w:pPr>
      <w:rPr>
        <w:rFonts w:hint="default"/>
      </w:rPr>
    </w:lvl>
    <w:lvl w:ilvl="5" w:tplc="D5AEF3DC">
      <w:numFmt w:val="bullet"/>
      <w:lvlText w:val="•"/>
      <w:lvlJc w:val="left"/>
      <w:pPr>
        <w:ind w:left="5213" w:hanging="360"/>
      </w:pPr>
      <w:rPr>
        <w:rFonts w:hint="default"/>
      </w:rPr>
    </w:lvl>
    <w:lvl w:ilvl="6" w:tplc="FDA41DAC">
      <w:numFmt w:val="bullet"/>
      <w:lvlText w:val="•"/>
      <w:lvlJc w:val="left"/>
      <w:pPr>
        <w:ind w:left="6091" w:hanging="360"/>
      </w:pPr>
      <w:rPr>
        <w:rFonts w:hint="default"/>
      </w:rPr>
    </w:lvl>
    <w:lvl w:ilvl="7" w:tplc="96F0E248">
      <w:numFmt w:val="bullet"/>
      <w:lvlText w:val="•"/>
      <w:lvlJc w:val="left"/>
      <w:pPr>
        <w:ind w:left="6970" w:hanging="360"/>
      </w:pPr>
      <w:rPr>
        <w:rFonts w:hint="default"/>
      </w:rPr>
    </w:lvl>
    <w:lvl w:ilvl="8" w:tplc="88BC14EE">
      <w:numFmt w:val="bullet"/>
      <w:lvlText w:val="•"/>
      <w:lvlJc w:val="left"/>
      <w:pPr>
        <w:ind w:left="7849" w:hanging="360"/>
      </w:pPr>
      <w:rPr>
        <w:rFonts w:hint="default"/>
      </w:rPr>
    </w:lvl>
  </w:abstractNum>
  <w:abstractNum w:abstractNumId="3">
    <w:nsid w:val="23A408B9"/>
    <w:multiLevelType w:val="hybridMultilevel"/>
    <w:tmpl w:val="7FE6256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344B5C69"/>
    <w:multiLevelType w:val="hybridMultilevel"/>
    <w:tmpl w:val="44864FDE"/>
    <w:lvl w:ilvl="0" w:tplc="6066A1BE">
      <w:start w:val="1"/>
      <w:numFmt w:val="decimal"/>
      <w:lvlText w:val="%1."/>
      <w:lvlJc w:val="left"/>
      <w:pPr>
        <w:ind w:left="822" w:hanging="360"/>
      </w:pPr>
      <w:rPr>
        <w:rFonts w:ascii="Times New Roman" w:eastAsia="Times New Roman" w:hAnsi="Times New Roman" w:hint="default"/>
        <w:spacing w:val="0"/>
        <w:w w:val="100"/>
        <w:sz w:val="28"/>
        <w:szCs w:val="28"/>
      </w:rPr>
    </w:lvl>
    <w:lvl w:ilvl="1" w:tplc="166207DA">
      <w:start w:val="1"/>
      <w:numFmt w:val="lowerLetter"/>
      <w:lvlText w:val="%2)"/>
      <w:lvlJc w:val="left"/>
      <w:pPr>
        <w:ind w:left="1170" w:hanging="360"/>
      </w:pPr>
      <w:rPr>
        <w:rFonts w:ascii="Times New Roman" w:eastAsia="Times New Roman" w:hAnsi="Times New Roman" w:hint="default"/>
        <w:w w:val="100"/>
        <w:sz w:val="24"/>
        <w:szCs w:val="24"/>
      </w:rPr>
    </w:lvl>
    <w:lvl w:ilvl="2" w:tplc="EACC53A6">
      <w:numFmt w:val="bullet"/>
      <w:lvlText w:val="•"/>
      <w:lvlJc w:val="left"/>
      <w:pPr>
        <w:ind w:left="1540" w:hanging="360"/>
      </w:pPr>
      <w:rPr>
        <w:rFonts w:hint="default"/>
      </w:rPr>
    </w:lvl>
    <w:lvl w:ilvl="3" w:tplc="8EA26584">
      <w:numFmt w:val="bullet"/>
      <w:lvlText w:val="•"/>
      <w:lvlJc w:val="left"/>
      <w:pPr>
        <w:ind w:left="1600" w:hanging="360"/>
      </w:pPr>
      <w:rPr>
        <w:rFonts w:hint="default"/>
      </w:rPr>
    </w:lvl>
    <w:lvl w:ilvl="4" w:tplc="021419B0">
      <w:numFmt w:val="bullet"/>
      <w:lvlText w:val="•"/>
      <w:lvlJc w:val="left"/>
      <w:pPr>
        <w:ind w:left="1900" w:hanging="360"/>
      </w:pPr>
      <w:rPr>
        <w:rFonts w:hint="default"/>
      </w:rPr>
    </w:lvl>
    <w:lvl w:ilvl="5" w:tplc="E53A8858">
      <w:numFmt w:val="bullet"/>
      <w:lvlText w:val="•"/>
      <w:lvlJc w:val="left"/>
      <w:pPr>
        <w:ind w:left="1960" w:hanging="360"/>
      </w:pPr>
      <w:rPr>
        <w:rFonts w:hint="default"/>
      </w:rPr>
    </w:lvl>
    <w:lvl w:ilvl="6" w:tplc="14C0490A">
      <w:numFmt w:val="bullet"/>
      <w:lvlText w:val="•"/>
      <w:lvlJc w:val="left"/>
      <w:pPr>
        <w:ind w:left="3489" w:hanging="360"/>
      </w:pPr>
      <w:rPr>
        <w:rFonts w:hint="default"/>
      </w:rPr>
    </w:lvl>
    <w:lvl w:ilvl="7" w:tplc="66F658E4">
      <w:numFmt w:val="bullet"/>
      <w:lvlText w:val="•"/>
      <w:lvlJc w:val="left"/>
      <w:pPr>
        <w:ind w:left="5018" w:hanging="360"/>
      </w:pPr>
      <w:rPr>
        <w:rFonts w:hint="default"/>
      </w:rPr>
    </w:lvl>
    <w:lvl w:ilvl="8" w:tplc="7FCAF6EC">
      <w:numFmt w:val="bullet"/>
      <w:lvlText w:val="•"/>
      <w:lvlJc w:val="left"/>
      <w:pPr>
        <w:ind w:left="6547" w:hanging="360"/>
      </w:pPr>
      <w:rPr>
        <w:rFonts w:hint="default"/>
      </w:rPr>
    </w:lvl>
  </w:abstractNum>
  <w:abstractNum w:abstractNumId="5">
    <w:nsid w:val="678B0E24"/>
    <w:multiLevelType w:val="hybridMultilevel"/>
    <w:tmpl w:val="6F3486AE"/>
    <w:lvl w:ilvl="0" w:tplc="814EEC62">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4DB5"/>
    <w:rsid w:val="0000462B"/>
    <w:rsid w:val="00005D19"/>
    <w:rsid w:val="00006410"/>
    <w:rsid w:val="00007658"/>
    <w:rsid w:val="00014A4B"/>
    <w:rsid w:val="000173A4"/>
    <w:rsid w:val="00017F25"/>
    <w:rsid w:val="0002167F"/>
    <w:rsid w:val="000272E8"/>
    <w:rsid w:val="0003029E"/>
    <w:rsid w:val="00031C23"/>
    <w:rsid w:val="000367DF"/>
    <w:rsid w:val="000413E6"/>
    <w:rsid w:val="0004277E"/>
    <w:rsid w:val="00047122"/>
    <w:rsid w:val="00053D4F"/>
    <w:rsid w:val="00055F50"/>
    <w:rsid w:val="000560C7"/>
    <w:rsid w:val="00060F55"/>
    <w:rsid w:val="000611EF"/>
    <w:rsid w:val="00063AF1"/>
    <w:rsid w:val="00066B34"/>
    <w:rsid w:val="00073731"/>
    <w:rsid w:val="00074948"/>
    <w:rsid w:val="00077443"/>
    <w:rsid w:val="000809F4"/>
    <w:rsid w:val="00083317"/>
    <w:rsid w:val="00083759"/>
    <w:rsid w:val="00083D20"/>
    <w:rsid w:val="00085C6D"/>
    <w:rsid w:val="00086102"/>
    <w:rsid w:val="000908DB"/>
    <w:rsid w:val="00091391"/>
    <w:rsid w:val="00091ABF"/>
    <w:rsid w:val="00092B67"/>
    <w:rsid w:val="00093003"/>
    <w:rsid w:val="000A7676"/>
    <w:rsid w:val="000B09B4"/>
    <w:rsid w:val="000B5C17"/>
    <w:rsid w:val="000C183B"/>
    <w:rsid w:val="000D0140"/>
    <w:rsid w:val="000D6E45"/>
    <w:rsid w:val="000E08C1"/>
    <w:rsid w:val="000E7C5E"/>
    <w:rsid w:val="000F1693"/>
    <w:rsid w:val="000F1E83"/>
    <w:rsid w:val="000F30E8"/>
    <w:rsid w:val="001002BA"/>
    <w:rsid w:val="001028BA"/>
    <w:rsid w:val="00103F2D"/>
    <w:rsid w:val="00105DA8"/>
    <w:rsid w:val="00107614"/>
    <w:rsid w:val="001101CB"/>
    <w:rsid w:val="00110D95"/>
    <w:rsid w:val="00115537"/>
    <w:rsid w:val="0011669D"/>
    <w:rsid w:val="00121986"/>
    <w:rsid w:val="0012325C"/>
    <w:rsid w:val="0012377D"/>
    <w:rsid w:val="0012491C"/>
    <w:rsid w:val="00124A40"/>
    <w:rsid w:val="00131D8E"/>
    <w:rsid w:val="0013384D"/>
    <w:rsid w:val="001447B4"/>
    <w:rsid w:val="00145731"/>
    <w:rsid w:val="00150BAF"/>
    <w:rsid w:val="0015118E"/>
    <w:rsid w:val="00151DD1"/>
    <w:rsid w:val="00152131"/>
    <w:rsid w:val="001572E8"/>
    <w:rsid w:val="00164A62"/>
    <w:rsid w:val="00164AEC"/>
    <w:rsid w:val="00165546"/>
    <w:rsid w:val="00165769"/>
    <w:rsid w:val="001660B1"/>
    <w:rsid w:val="00166BA9"/>
    <w:rsid w:val="001742FC"/>
    <w:rsid w:val="001775A2"/>
    <w:rsid w:val="00177F64"/>
    <w:rsid w:val="001862F6"/>
    <w:rsid w:val="001904C2"/>
    <w:rsid w:val="0019134C"/>
    <w:rsid w:val="001930B7"/>
    <w:rsid w:val="00194500"/>
    <w:rsid w:val="001950FF"/>
    <w:rsid w:val="001A3B24"/>
    <w:rsid w:val="001B1C30"/>
    <w:rsid w:val="001B59D4"/>
    <w:rsid w:val="001B7E5E"/>
    <w:rsid w:val="001C62CB"/>
    <w:rsid w:val="001D1721"/>
    <w:rsid w:val="001D72BF"/>
    <w:rsid w:val="001E5BDF"/>
    <w:rsid w:val="001E6646"/>
    <w:rsid w:val="001E7967"/>
    <w:rsid w:val="001F2F6E"/>
    <w:rsid w:val="00203A8F"/>
    <w:rsid w:val="0020457D"/>
    <w:rsid w:val="00204904"/>
    <w:rsid w:val="00206862"/>
    <w:rsid w:val="002068E3"/>
    <w:rsid w:val="00213D6B"/>
    <w:rsid w:val="00215AB2"/>
    <w:rsid w:val="00215FFD"/>
    <w:rsid w:val="002161B3"/>
    <w:rsid w:val="002168DC"/>
    <w:rsid w:val="0022672C"/>
    <w:rsid w:val="0023450C"/>
    <w:rsid w:val="00235491"/>
    <w:rsid w:val="00241558"/>
    <w:rsid w:val="0026025E"/>
    <w:rsid w:val="002624E2"/>
    <w:rsid w:val="00262836"/>
    <w:rsid w:val="0026774E"/>
    <w:rsid w:val="002704BF"/>
    <w:rsid w:val="00272EAF"/>
    <w:rsid w:val="0027460C"/>
    <w:rsid w:val="002762B8"/>
    <w:rsid w:val="0028341A"/>
    <w:rsid w:val="00283832"/>
    <w:rsid w:val="002901C8"/>
    <w:rsid w:val="0029395A"/>
    <w:rsid w:val="00294501"/>
    <w:rsid w:val="00294802"/>
    <w:rsid w:val="00296C49"/>
    <w:rsid w:val="002A1C63"/>
    <w:rsid w:val="002A4DB5"/>
    <w:rsid w:val="002A720A"/>
    <w:rsid w:val="002B3AE7"/>
    <w:rsid w:val="002C1C72"/>
    <w:rsid w:val="002D194D"/>
    <w:rsid w:val="002D29BA"/>
    <w:rsid w:val="002E4CA4"/>
    <w:rsid w:val="002E641E"/>
    <w:rsid w:val="002F02DE"/>
    <w:rsid w:val="002F0B2A"/>
    <w:rsid w:val="002F2243"/>
    <w:rsid w:val="002F4625"/>
    <w:rsid w:val="002F7675"/>
    <w:rsid w:val="003006DA"/>
    <w:rsid w:val="00300B55"/>
    <w:rsid w:val="00300DAF"/>
    <w:rsid w:val="003044F2"/>
    <w:rsid w:val="00305472"/>
    <w:rsid w:val="00306C70"/>
    <w:rsid w:val="003075BA"/>
    <w:rsid w:val="003251AD"/>
    <w:rsid w:val="003258D8"/>
    <w:rsid w:val="00326449"/>
    <w:rsid w:val="00340F60"/>
    <w:rsid w:val="00346152"/>
    <w:rsid w:val="00353414"/>
    <w:rsid w:val="0035620F"/>
    <w:rsid w:val="0036179B"/>
    <w:rsid w:val="00361D92"/>
    <w:rsid w:val="0036218E"/>
    <w:rsid w:val="0036296C"/>
    <w:rsid w:val="003637C1"/>
    <w:rsid w:val="003720C4"/>
    <w:rsid w:val="00376B30"/>
    <w:rsid w:val="00377E89"/>
    <w:rsid w:val="00380ED7"/>
    <w:rsid w:val="003810F7"/>
    <w:rsid w:val="00381CEE"/>
    <w:rsid w:val="00384F76"/>
    <w:rsid w:val="0038626C"/>
    <w:rsid w:val="003949E9"/>
    <w:rsid w:val="00396EF8"/>
    <w:rsid w:val="003A0C45"/>
    <w:rsid w:val="003A3689"/>
    <w:rsid w:val="003A382D"/>
    <w:rsid w:val="003A617B"/>
    <w:rsid w:val="003B0D42"/>
    <w:rsid w:val="003B1218"/>
    <w:rsid w:val="003B4876"/>
    <w:rsid w:val="003B4F99"/>
    <w:rsid w:val="003C0CF1"/>
    <w:rsid w:val="003C17F0"/>
    <w:rsid w:val="003C4550"/>
    <w:rsid w:val="003C727F"/>
    <w:rsid w:val="003D0C25"/>
    <w:rsid w:val="003D0D73"/>
    <w:rsid w:val="003E1037"/>
    <w:rsid w:val="003E1816"/>
    <w:rsid w:val="003E1C31"/>
    <w:rsid w:val="003E5B75"/>
    <w:rsid w:val="003E6CFD"/>
    <w:rsid w:val="003F6470"/>
    <w:rsid w:val="003F7A68"/>
    <w:rsid w:val="00403190"/>
    <w:rsid w:val="0040622A"/>
    <w:rsid w:val="00416F5A"/>
    <w:rsid w:val="004170A6"/>
    <w:rsid w:val="00423352"/>
    <w:rsid w:val="004241D7"/>
    <w:rsid w:val="00426BF8"/>
    <w:rsid w:val="00427D64"/>
    <w:rsid w:val="0044074D"/>
    <w:rsid w:val="00443C35"/>
    <w:rsid w:val="004440DE"/>
    <w:rsid w:val="0044450C"/>
    <w:rsid w:val="00444B33"/>
    <w:rsid w:val="00446082"/>
    <w:rsid w:val="0045216D"/>
    <w:rsid w:val="004522E0"/>
    <w:rsid w:val="00453513"/>
    <w:rsid w:val="004570E9"/>
    <w:rsid w:val="00457964"/>
    <w:rsid w:val="004621B1"/>
    <w:rsid w:val="004723E3"/>
    <w:rsid w:val="0047315F"/>
    <w:rsid w:val="00475AB9"/>
    <w:rsid w:val="00475BC1"/>
    <w:rsid w:val="00482D42"/>
    <w:rsid w:val="004840E7"/>
    <w:rsid w:val="00484361"/>
    <w:rsid w:val="00484374"/>
    <w:rsid w:val="00484BF2"/>
    <w:rsid w:val="00485001"/>
    <w:rsid w:val="0048744E"/>
    <w:rsid w:val="00487C78"/>
    <w:rsid w:val="00491F69"/>
    <w:rsid w:val="00497C70"/>
    <w:rsid w:val="004A2E92"/>
    <w:rsid w:val="004B0285"/>
    <w:rsid w:val="004B2832"/>
    <w:rsid w:val="004B3299"/>
    <w:rsid w:val="004B6C04"/>
    <w:rsid w:val="004C3741"/>
    <w:rsid w:val="004D369C"/>
    <w:rsid w:val="004D5599"/>
    <w:rsid w:val="004D5B64"/>
    <w:rsid w:val="004D72A7"/>
    <w:rsid w:val="004E3358"/>
    <w:rsid w:val="004E7E36"/>
    <w:rsid w:val="004F3F09"/>
    <w:rsid w:val="00500D5C"/>
    <w:rsid w:val="005057B6"/>
    <w:rsid w:val="005112C7"/>
    <w:rsid w:val="00511569"/>
    <w:rsid w:val="00511C2F"/>
    <w:rsid w:val="005123F1"/>
    <w:rsid w:val="00512CB1"/>
    <w:rsid w:val="005132CE"/>
    <w:rsid w:val="00513899"/>
    <w:rsid w:val="00520191"/>
    <w:rsid w:val="00526C5A"/>
    <w:rsid w:val="00526DB8"/>
    <w:rsid w:val="00527140"/>
    <w:rsid w:val="00527A35"/>
    <w:rsid w:val="00527E77"/>
    <w:rsid w:val="005300BA"/>
    <w:rsid w:val="0053316C"/>
    <w:rsid w:val="00533EA3"/>
    <w:rsid w:val="00536D74"/>
    <w:rsid w:val="0054062C"/>
    <w:rsid w:val="00543390"/>
    <w:rsid w:val="005444CC"/>
    <w:rsid w:val="0054500B"/>
    <w:rsid w:val="005466A1"/>
    <w:rsid w:val="0055371E"/>
    <w:rsid w:val="00556225"/>
    <w:rsid w:val="00557701"/>
    <w:rsid w:val="00561B7B"/>
    <w:rsid w:val="00563110"/>
    <w:rsid w:val="00567B16"/>
    <w:rsid w:val="00575F2F"/>
    <w:rsid w:val="00576C8E"/>
    <w:rsid w:val="00580BC3"/>
    <w:rsid w:val="005824E1"/>
    <w:rsid w:val="00584447"/>
    <w:rsid w:val="00586042"/>
    <w:rsid w:val="00590CA3"/>
    <w:rsid w:val="005911D3"/>
    <w:rsid w:val="00591354"/>
    <w:rsid w:val="005913BE"/>
    <w:rsid w:val="00593BF0"/>
    <w:rsid w:val="00595BB3"/>
    <w:rsid w:val="0059600C"/>
    <w:rsid w:val="005A259E"/>
    <w:rsid w:val="005A2A67"/>
    <w:rsid w:val="005A39C1"/>
    <w:rsid w:val="005A3D2C"/>
    <w:rsid w:val="005A4B2A"/>
    <w:rsid w:val="005B23DA"/>
    <w:rsid w:val="005B2CF6"/>
    <w:rsid w:val="005C39F2"/>
    <w:rsid w:val="005C4AB3"/>
    <w:rsid w:val="005D2BFE"/>
    <w:rsid w:val="005D3601"/>
    <w:rsid w:val="005D3925"/>
    <w:rsid w:val="005D5777"/>
    <w:rsid w:val="005D7E1A"/>
    <w:rsid w:val="005F5630"/>
    <w:rsid w:val="00601502"/>
    <w:rsid w:val="006056D0"/>
    <w:rsid w:val="00606095"/>
    <w:rsid w:val="006063B2"/>
    <w:rsid w:val="0060647C"/>
    <w:rsid w:val="00611A4D"/>
    <w:rsid w:val="0061639E"/>
    <w:rsid w:val="00616F3C"/>
    <w:rsid w:val="00625A44"/>
    <w:rsid w:val="0062628A"/>
    <w:rsid w:val="0062783C"/>
    <w:rsid w:val="0063324F"/>
    <w:rsid w:val="00635552"/>
    <w:rsid w:val="006422CD"/>
    <w:rsid w:val="00642474"/>
    <w:rsid w:val="00644244"/>
    <w:rsid w:val="006520CB"/>
    <w:rsid w:val="00653087"/>
    <w:rsid w:val="006564E2"/>
    <w:rsid w:val="00664E20"/>
    <w:rsid w:val="00666F83"/>
    <w:rsid w:val="00671A93"/>
    <w:rsid w:val="00680F1E"/>
    <w:rsid w:val="00681CF9"/>
    <w:rsid w:val="00682B37"/>
    <w:rsid w:val="006863F9"/>
    <w:rsid w:val="0069260D"/>
    <w:rsid w:val="00695EFF"/>
    <w:rsid w:val="006A1CEA"/>
    <w:rsid w:val="006A2126"/>
    <w:rsid w:val="006B0D6E"/>
    <w:rsid w:val="006B2263"/>
    <w:rsid w:val="006B3CE8"/>
    <w:rsid w:val="006B7BEF"/>
    <w:rsid w:val="006C1205"/>
    <w:rsid w:val="006C1C3A"/>
    <w:rsid w:val="006C1E21"/>
    <w:rsid w:val="006C5659"/>
    <w:rsid w:val="006C688A"/>
    <w:rsid w:val="006C6B9C"/>
    <w:rsid w:val="006D2799"/>
    <w:rsid w:val="006D543D"/>
    <w:rsid w:val="006E210F"/>
    <w:rsid w:val="006E28DE"/>
    <w:rsid w:val="006E52AC"/>
    <w:rsid w:val="006E58DA"/>
    <w:rsid w:val="006E771F"/>
    <w:rsid w:val="006F1F35"/>
    <w:rsid w:val="006F27DC"/>
    <w:rsid w:val="006F362C"/>
    <w:rsid w:val="00700AD0"/>
    <w:rsid w:val="00702F9C"/>
    <w:rsid w:val="007030EA"/>
    <w:rsid w:val="00703708"/>
    <w:rsid w:val="007101F2"/>
    <w:rsid w:val="007148F2"/>
    <w:rsid w:val="00715C64"/>
    <w:rsid w:val="00715E44"/>
    <w:rsid w:val="00722F7C"/>
    <w:rsid w:val="00723B8D"/>
    <w:rsid w:val="0073284B"/>
    <w:rsid w:val="00732DEA"/>
    <w:rsid w:val="00732FBF"/>
    <w:rsid w:val="007345AB"/>
    <w:rsid w:val="007367BC"/>
    <w:rsid w:val="00737570"/>
    <w:rsid w:val="007376E0"/>
    <w:rsid w:val="00742A34"/>
    <w:rsid w:val="007517B8"/>
    <w:rsid w:val="00757584"/>
    <w:rsid w:val="0076267D"/>
    <w:rsid w:val="00764A7C"/>
    <w:rsid w:val="00771C58"/>
    <w:rsid w:val="007744E4"/>
    <w:rsid w:val="00787B7A"/>
    <w:rsid w:val="007923D7"/>
    <w:rsid w:val="00792C96"/>
    <w:rsid w:val="00796EA2"/>
    <w:rsid w:val="007978D6"/>
    <w:rsid w:val="007A1350"/>
    <w:rsid w:val="007A2507"/>
    <w:rsid w:val="007A2E64"/>
    <w:rsid w:val="007A3768"/>
    <w:rsid w:val="007A5881"/>
    <w:rsid w:val="007A6A99"/>
    <w:rsid w:val="007B1850"/>
    <w:rsid w:val="007B208B"/>
    <w:rsid w:val="007B41E6"/>
    <w:rsid w:val="007B6D70"/>
    <w:rsid w:val="007C0708"/>
    <w:rsid w:val="007D0898"/>
    <w:rsid w:val="007D14EA"/>
    <w:rsid w:val="007D22FE"/>
    <w:rsid w:val="007D2D44"/>
    <w:rsid w:val="007D42C0"/>
    <w:rsid w:val="007D5566"/>
    <w:rsid w:val="007D7E50"/>
    <w:rsid w:val="007E2471"/>
    <w:rsid w:val="007E593D"/>
    <w:rsid w:val="007F56E3"/>
    <w:rsid w:val="007F6FCD"/>
    <w:rsid w:val="007F7D0C"/>
    <w:rsid w:val="00800504"/>
    <w:rsid w:val="00800B85"/>
    <w:rsid w:val="00801582"/>
    <w:rsid w:val="00802312"/>
    <w:rsid w:val="00803404"/>
    <w:rsid w:val="0080422F"/>
    <w:rsid w:val="00810A0A"/>
    <w:rsid w:val="00810A20"/>
    <w:rsid w:val="00810D6B"/>
    <w:rsid w:val="00813ECB"/>
    <w:rsid w:val="0081429E"/>
    <w:rsid w:val="00817212"/>
    <w:rsid w:val="00822442"/>
    <w:rsid w:val="00825124"/>
    <w:rsid w:val="00834E1D"/>
    <w:rsid w:val="00836479"/>
    <w:rsid w:val="00836A13"/>
    <w:rsid w:val="00836EDE"/>
    <w:rsid w:val="00841F02"/>
    <w:rsid w:val="00851266"/>
    <w:rsid w:val="00852296"/>
    <w:rsid w:val="00854666"/>
    <w:rsid w:val="008560BC"/>
    <w:rsid w:val="00861EE1"/>
    <w:rsid w:val="008664EE"/>
    <w:rsid w:val="00871545"/>
    <w:rsid w:val="00880B70"/>
    <w:rsid w:val="00882935"/>
    <w:rsid w:val="00883572"/>
    <w:rsid w:val="00884EE3"/>
    <w:rsid w:val="008873AD"/>
    <w:rsid w:val="008926F3"/>
    <w:rsid w:val="00897CAE"/>
    <w:rsid w:val="008A39DA"/>
    <w:rsid w:val="008B0D01"/>
    <w:rsid w:val="008C047D"/>
    <w:rsid w:val="008C29FF"/>
    <w:rsid w:val="008C3456"/>
    <w:rsid w:val="008C4D10"/>
    <w:rsid w:val="008D1D12"/>
    <w:rsid w:val="008D5057"/>
    <w:rsid w:val="008D52DC"/>
    <w:rsid w:val="008E0412"/>
    <w:rsid w:val="008E15B5"/>
    <w:rsid w:val="008E48D3"/>
    <w:rsid w:val="008E7B9A"/>
    <w:rsid w:val="008E7E35"/>
    <w:rsid w:val="008F66C9"/>
    <w:rsid w:val="008F6882"/>
    <w:rsid w:val="008F6B59"/>
    <w:rsid w:val="00905B30"/>
    <w:rsid w:val="00906364"/>
    <w:rsid w:val="00910126"/>
    <w:rsid w:val="00913907"/>
    <w:rsid w:val="00916652"/>
    <w:rsid w:val="00920112"/>
    <w:rsid w:val="00931289"/>
    <w:rsid w:val="00931E58"/>
    <w:rsid w:val="00931E80"/>
    <w:rsid w:val="00935DAE"/>
    <w:rsid w:val="009379E2"/>
    <w:rsid w:val="00940746"/>
    <w:rsid w:val="00940C4B"/>
    <w:rsid w:val="00943C64"/>
    <w:rsid w:val="0094559A"/>
    <w:rsid w:val="00946325"/>
    <w:rsid w:val="0095075F"/>
    <w:rsid w:val="009528E6"/>
    <w:rsid w:val="00954085"/>
    <w:rsid w:val="00954DDA"/>
    <w:rsid w:val="00954E41"/>
    <w:rsid w:val="00956EE7"/>
    <w:rsid w:val="00957E40"/>
    <w:rsid w:val="00971B2A"/>
    <w:rsid w:val="00973EA5"/>
    <w:rsid w:val="0097674E"/>
    <w:rsid w:val="00981263"/>
    <w:rsid w:val="00982EC1"/>
    <w:rsid w:val="00984B77"/>
    <w:rsid w:val="00984BD0"/>
    <w:rsid w:val="009876DB"/>
    <w:rsid w:val="009911E0"/>
    <w:rsid w:val="0099488B"/>
    <w:rsid w:val="00995C5A"/>
    <w:rsid w:val="009A1C43"/>
    <w:rsid w:val="009A38CE"/>
    <w:rsid w:val="009A4980"/>
    <w:rsid w:val="009A52E1"/>
    <w:rsid w:val="009B00F1"/>
    <w:rsid w:val="009B2A2C"/>
    <w:rsid w:val="009B6E0F"/>
    <w:rsid w:val="009C620E"/>
    <w:rsid w:val="009C665E"/>
    <w:rsid w:val="009C7E56"/>
    <w:rsid w:val="009D446A"/>
    <w:rsid w:val="009D7A66"/>
    <w:rsid w:val="009D7B12"/>
    <w:rsid w:val="009D7B52"/>
    <w:rsid w:val="009E13BE"/>
    <w:rsid w:val="009F36F7"/>
    <w:rsid w:val="009F4269"/>
    <w:rsid w:val="009F5EDB"/>
    <w:rsid w:val="00A06F75"/>
    <w:rsid w:val="00A1299F"/>
    <w:rsid w:val="00A14354"/>
    <w:rsid w:val="00A14DCC"/>
    <w:rsid w:val="00A1748B"/>
    <w:rsid w:val="00A21C76"/>
    <w:rsid w:val="00A250EA"/>
    <w:rsid w:val="00A274CD"/>
    <w:rsid w:val="00A30988"/>
    <w:rsid w:val="00A338E4"/>
    <w:rsid w:val="00A350AB"/>
    <w:rsid w:val="00A44151"/>
    <w:rsid w:val="00A46080"/>
    <w:rsid w:val="00A4688C"/>
    <w:rsid w:val="00A512C2"/>
    <w:rsid w:val="00A51CBB"/>
    <w:rsid w:val="00A56623"/>
    <w:rsid w:val="00A6306C"/>
    <w:rsid w:val="00A64397"/>
    <w:rsid w:val="00A651E7"/>
    <w:rsid w:val="00A67318"/>
    <w:rsid w:val="00A675C1"/>
    <w:rsid w:val="00A71063"/>
    <w:rsid w:val="00A732FE"/>
    <w:rsid w:val="00A777EC"/>
    <w:rsid w:val="00A77F15"/>
    <w:rsid w:val="00A83BE4"/>
    <w:rsid w:val="00A90C8C"/>
    <w:rsid w:val="00A919A7"/>
    <w:rsid w:val="00AA0601"/>
    <w:rsid w:val="00AA30C7"/>
    <w:rsid w:val="00AA37B0"/>
    <w:rsid w:val="00AB2C56"/>
    <w:rsid w:val="00AB4CD4"/>
    <w:rsid w:val="00AC03CB"/>
    <w:rsid w:val="00AC5397"/>
    <w:rsid w:val="00AD447C"/>
    <w:rsid w:val="00AE1DE6"/>
    <w:rsid w:val="00AE259D"/>
    <w:rsid w:val="00AE4AF4"/>
    <w:rsid w:val="00AE6764"/>
    <w:rsid w:val="00AE6D87"/>
    <w:rsid w:val="00AE7F0D"/>
    <w:rsid w:val="00AF2A31"/>
    <w:rsid w:val="00AF5186"/>
    <w:rsid w:val="00AF5EEB"/>
    <w:rsid w:val="00B07250"/>
    <w:rsid w:val="00B077C6"/>
    <w:rsid w:val="00B14A9F"/>
    <w:rsid w:val="00B178A7"/>
    <w:rsid w:val="00B25790"/>
    <w:rsid w:val="00B25E81"/>
    <w:rsid w:val="00B2752D"/>
    <w:rsid w:val="00B32396"/>
    <w:rsid w:val="00B33436"/>
    <w:rsid w:val="00B3619E"/>
    <w:rsid w:val="00B42F59"/>
    <w:rsid w:val="00B43B70"/>
    <w:rsid w:val="00B44E79"/>
    <w:rsid w:val="00B51054"/>
    <w:rsid w:val="00B542C4"/>
    <w:rsid w:val="00B547B7"/>
    <w:rsid w:val="00B61EF6"/>
    <w:rsid w:val="00B62880"/>
    <w:rsid w:val="00B6363F"/>
    <w:rsid w:val="00B663B3"/>
    <w:rsid w:val="00B80B24"/>
    <w:rsid w:val="00B91777"/>
    <w:rsid w:val="00B91D1F"/>
    <w:rsid w:val="00B92596"/>
    <w:rsid w:val="00B95CDE"/>
    <w:rsid w:val="00B96127"/>
    <w:rsid w:val="00BA11A7"/>
    <w:rsid w:val="00BB1B45"/>
    <w:rsid w:val="00BB2B81"/>
    <w:rsid w:val="00BB4108"/>
    <w:rsid w:val="00BB67E3"/>
    <w:rsid w:val="00BC39C1"/>
    <w:rsid w:val="00BC5E12"/>
    <w:rsid w:val="00BC6CF4"/>
    <w:rsid w:val="00BC6F67"/>
    <w:rsid w:val="00BD0880"/>
    <w:rsid w:val="00BD1EC6"/>
    <w:rsid w:val="00BD284E"/>
    <w:rsid w:val="00BD6762"/>
    <w:rsid w:val="00BE15AD"/>
    <w:rsid w:val="00BE1998"/>
    <w:rsid w:val="00BF0CFF"/>
    <w:rsid w:val="00BF45DF"/>
    <w:rsid w:val="00BF730B"/>
    <w:rsid w:val="00C01DCB"/>
    <w:rsid w:val="00C1642E"/>
    <w:rsid w:val="00C17412"/>
    <w:rsid w:val="00C20FC2"/>
    <w:rsid w:val="00C21FCA"/>
    <w:rsid w:val="00C22BA5"/>
    <w:rsid w:val="00C23263"/>
    <w:rsid w:val="00C25060"/>
    <w:rsid w:val="00C352F4"/>
    <w:rsid w:val="00C36AB5"/>
    <w:rsid w:val="00C4094B"/>
    <w:rsid w:val="00C41D29"/>
    <w:rsid w:val="00C431E3"/>
    <w:rsid w:val="00C43682"/>
    <w:rsid w:val="00C438A2"/>
    <w:rsid w:val="00C43B28"/>
    <w:rsid w:val="00C445C7"/>
    <w:rsid w:val="00C4623A"/>
    <w:rsid w:val="00C51D31"/>
    <w:rsid w:val="00C5389D"/>
    <w:rsid w:val="00C60BB6"/>
    <w:rsid w:val="00C618C3"/>
    <w:rsid w:val="00C619FA"/>
    <w:rsid w:val="00C61E86"/>
    <w:rsid w:val="00C669DF"/>
    <w:rsid w:val="00C67632"/>
    <w:rsid w:val="00C704B2"/>
    <w:rsid w:val="00C75411"/>
    <w:rsid w:val="00C819E8"/>
    <w:rsid w:val="00C8216B"/>
    <w:rsid w:val="00C84E4F"/>
    <w:rsid w:val="00C87E44"/>
    <w:rsid w:val="00C92693"/>
    <w:rsid w:val="00C92FF2"/>
    <w:rsid w:val="00C93BEC"/>
    <w:rsid w:val="00C947D6"/>
    <w:rsid w:val="00CA0609"/>
    <w:rsid w:val="00CA136D"/>
    <w:rsid w:val="00CA4532"/>
    <w:rsid w:val="00CB100B"/>
    <w:rsid w:val="00CB38F6"/>
    <w:rsid w:val="00CB6809"/>
    <w:rsid w:val="00CC0A24"/>
    <w:rsid w:val="00CC2CA9"/>
    <w:rsid w:val="00CC3A39"/>
    <w:rsid w:val="00CC4A88"/>
    <w:rsid w:val="00CD12A0"/>
    <w:rsid w:val="00CD24D6"/>
    <w:rsid w:val="00CD38BF"/>
    <w:rsid w:val="00CD4BC0"/>
    <w:rsid w:val="00CD5F29"/>
    <w:rsid w:val="00CE038C"/>
    <w:rsid w:val="00CE1D84"/>
    <w:rsid w:val="00CE4475"/>
    <w:rsid w:val="00CF3DB4"/>
    <w:rsid w:val="00CF41FE"/>
    <w:rsid w:val="00D0314C"/>
    <w:rsid w:val="00D04270"/>
    <w:rsid w:val="00D10FE8"/>
    <w:rsid w:val="00D15894"/>
    <w:rsid w:val="00D2096E"/>
    <w:rsid w:val="00D2317A"/>
    <w:rsid w:val="00D23281"/>
    <w:rsid w:val="00D33368"/>
    <w:rsid w:val="00D33785"/>
    <w:rsid w:val="00D41413"/>
    <w:rsid w:val="00D43549"/>
    <w:rsid w:val="00D46624"/>
    <w:rsid w:val="00D56F06"/>
    <w:rsid w:val="00D57671"/>
    <w:rsid w:val="00D650EE"/>
    <w:rsid w:val="00D669C9"/>
    <w:rsid w:val="00D73DC7"/>
    <w:rsid w:val="00D74BE4"/>
    <w:rsid w:val="00D8441A"/>
    <w:rsid w:val="00D84789"/>
    <w:rsid w:val="00D84BF6"/>
    <w:rsid w:val="00D8519B"/>
    <w:rsid w:val="00D876A8"/>
    <w:rsid w:val="00D94753"/>
    <w:rsid w:val="00DA0169"/>
    <w:rsid w:val="00DA18E9"/>
    <w:rsid w:val="00DA2E34"/>
    <w:rsid w:val="00DA7A1B"/>
    <w:rsid w:val="00DB0170"/>
    <w:rsid w:val="00DB04AA"/>
    <w:rsid w:val="00DB0F37"/>
    <w:rsid w:val="00DB5ABE"/>
    <w:rsid w:val="00DC1CC2"/>
    <w:rsid w:val="00DD07F5"/>
    <w:rsid w:val="00DE2D47"/>
    <w:rsid w:val="00DF47EA"/>
    <w:rsid w:val="00E0444F"/>
    <w:rsid w:val="00E046F2"/>
    <w:rsid w:val="00E057CF"/>
    <w:rsid w:val="00E10481"/>
    <w:rsid w:val="00E154A4"/>
    <w:rsid w:val="00E22A86"/>
    <w:rsid w:val="00E241CC"/>
    <w:rsid w:val="00E277AE"/>
    <w:rsid w:val="00E33DD0"/>
    <w:rsid w:val="00E33E77"/>
    <w:rsid w:val="00E34C10"/>
    <w:rsid w:val="00E35F0C"/>
    <w:rsid w:val="00E37C8C"/>
    <w:rsid w:val="00E41569"/>
    <w:rsid w:val="00E43583"/>
    <w:rsid w:val="00E55D19"/>
    <w:rsid w:val="00E60E1C"/>
    <w:rsid w:val="00E70F05"/>
    <w:rsid w:val="00E70F73"/>
    <w:rsid w:val="00E71688"/>
    <w:rsid w:val="00E80335"/>
    <w:rsid w:val="00E82F66"/>
    <w:rsid w:val="00E94E1A"/>
    <w:rsid w:val="00E95699"/>
    <w:rsid w:val="00E97474"/>
    <w:rsid w:val="00EB0D20"/>
    <w:rsid w:val="00EB319A"/>
    <w:rsid w:val="00EB46E1"/>
    <w:rsid w:val="00EB690A"/>
    <w:rsid w:val="00EC3F4A"/>
    <w:rsid w:val="00EC5128"/>
    <w:rsid w:val="00EC73AF"/>
    <w:rsid w:val="00EC788B"/>
    <w:rsid w:val="00ED3152"/>
    <w:rsid w:val="00ED606D"/>
    <w:rsid w:val="00ED76B5"/>
    <w:rsid w:val="00EE2262"/>
    <w:rsid w:val="00EE59E7"/>
    <w:rsid w:val="00EE7123"/>
    <w:rsid w:val="00EF0BB9"/>
    <w:rsid w:val="00EF18F9"/>
    <w:rsid w:val="00EF2613"/>
    <w:rsid w:val="00EF2734"/>
    <w:rsid w:val="00F009A6"/>
    <w:rsid w:val="00F013BB"/>
    <w:rsid w:val="00F03202"/>
    <w:rsid w:val="00F1006C"/>
    <w:rsid w:val="00F1081A"/>
    <w:rsid w:val="00F15C01"/>
    <w:rsid w:val="00F23110"/>
    <w:rsid w:val="00F253C5"/>
    <w:rsid w:val="00F32FC4"/>
    <w:rsid w:val="00F34229"/>
    <w:rsid w:val="00F37D01"/>
    <w:rsid w:val="00F410EF"/>
    <w:rsid w:val="00F41F0A"/>
    <w:rsid w:val="00F42354"/>
    <w:rsid w:val="00F44E53"/>
    <w:rsid w:val="00F47BA0"/>
    <w:rsid w:val="00F504D7"/>
    <w:rsid w:val="00F569F1"/>
    <w:rsid w:val="00F60CC9"/>
    <w:rsid w:val="00F61366"/>
    <w:rsid w:val="00F61708"/>
    <w:rsid w:val="00F61ED3"/>
    <w:rsid w:val="00F66944"/>
    <w:rsid w:val="00F731AE"/>
    <w:rsid w:val="00F74E84"/>
    <w:rsid w:val="00F76184"/>
    <w:rsid w:val="00F777D8"/>
    <w:rsid w:val="00F77B0E"/>
    <w:rsid w:val="00F833FA"/>
    <w:rsid w:val="00F852E8"/>
    <w:rsid w:val="00F95014"/>
    <w:rsid w:val="00F9675F"/>
    <w:rsid w:val="00F96FFB"/>
    <w:rsid w:val="00F97366"/>
    <w:rsid w:val="00FA10C1"/>
    <w:rsid w:val="00FA2BDB"/>
    <w:rsid w:val="00FA4AE8"/>
    <w:rsid w:val="00FA597A"/>
    <w:rsid w:val="00FA6C6F"/>
    <w:rsid w:val="00FB112D"/>
    <w:rsid w:val="00FB1C1B"/>
    <w:rsid w:val="00FB35B9"/>
    <w:rsid w:val="00FB68CD"/>
    <w:rsid w:val="00FB781E"/>
    <w:rsid w:val="00FC1190"/>
    <w:rsid w:val="00FD086C"/>
    <w:rsid w:val="00FD20C7"/>
    <w:rsid w:val="00FD3F1C"/>
    <w:rsid w:val="00FD69B6"/>
    <w:rsid w:val="00FE739B"/>
    <w:rsid w:val="00FF21D2"/>
    <w:rsid w:val="00FF5C9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DB5"/>
    <w:rPr>
      <w:rFonts w:ascii="Times New Roman" w:eastAsia="Times New Roman" w:hAnsi="Times New Roman"/>
      <w:sz w:val="24"/>
      <w:szCs w:val="24"/>
    </w:rPr>
  </w:style>
  <w:style w:type="paragraph" w:styleId="Heading1">
    <w:name w:val="heading 1"/>
    <w:basedOn w:val="7"/>
    <w:next w:val="Normal"/>
    <w:link w:val="Heading1Char"/>
    <w:uiPriority w:val="99"/>
    <w:qFormat/>
    <w:rsid w:val="00497C70"/>
    <w:pPr>
      <w:shd w:val="clear" w:color="auto" w:fill="auto"/>
      <w:tabs>
        <w:tab w:val="left" w:pos="365"/>
      </w:tabs>
      <w:spacing w:line="480" w:lineRule="exact"/>
      <w:ind w:left="360" w:firstLine="0"/>
      <w:jc w:val="left"/>
      <w:outlineLvl w:val="0"/>
    </w:pPr>
  </w:style>
  <w:style w:type="paragraph" w:styleId="Heading2">
    <w:name w:val="heading 2"/>
    <w:basedOn w:val="7"/>
    <w:link w:val="Heading2Char"/>
    <w:uiPriority w:val="99"/>
    <w:qFormat/>
    <w:rsid w:val="00497C70"/>
    <w:pPr>
      <w:shd w:val="clear" w:color="auto" w:fill="auto"/>
      <w:tabs>
        <w:tab w:val="left" w:pos="365"/>
      </w:tabs>
      <w:spacing w:line="480" w:lineRule="exact"/>
      <w:ind w:left="360" w:firstLine="0"/>
      <w:jc w:val="left"/>
      <w:outlineLvl w:val="1"/>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97C70"/>
    <w:rPr>
      <w:rFonts w:ascii="Times New Roman" w:hAnsi="Times New Roman" w:cs="Times New Roman"/>
      <w:b/>
      <w:bCs/>
      <w:i/>
      <w:iCs/>
      <w:sz w:val="28"/>
      <w:szCs w:val="28"/>
    </w:rPr>
  </w:style>
  <w:style w:type="character" w:customStyle="1" w:styleId="Heading2Char">
    <w:name w:val="Heading 2 Char"/>
    <w:basedOn w:val="DefaultParagraphFont"/>
    <w:link w:val="Heading2"/>
    <w:uiPriority w:val="99"/>
    <w:locked/>
    <w:rsid w:val="00497C70"/>
    <w:rPr>
      <w:rFonts w:ascii="Times New Roman" w:hAnsi="Times New Roman" w:cs="Times New Roman"/>
      <w:b/>
      <w:bCs/>
      <w:i/>
      <w:iCs/>
      <w:sz w:val="28"/>
      <w:szCs w:val="28"/>
    </w:rPr>
  </w:style>
  <w:style w:type="table" w:styleId="TableGrid">
    <w:name w:val="Table Grid"/>
    <w:basedOn w:val="TableNormal"/>
    <w:uiPriority w:val="99"/>
    <w:rsid w:val="0098126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00DAF"/>
    <w:rPr>
      <w:color w:val="0000FF"/>
      <w:u w:val="single"/>
    </w:rPr>
  </w:style>
  <w:style w:type="paragraph" w:styleId="BodyText">
    <w:name w:val="Body Text"/>
    <w:basedOn w:val="Normal"/>
    <w:link w:val="BodyTextChar"/>
    <w:uiPriority w:val="99"/>
    <w:semiHidden/>
    <w:rsid w:val="00300DAF"/>
    <w:pPr>
      <w:spacing w:after="120"/>
    </w:pPr>
  </w:style>
  <w:style w:type="character" w:customStyle="1" w:styleId="BodyTextChar">
    <w:name w:val="Body Text Char"/>
    <w:basedOn w:val="DefaultParagraphFont"/>
    <w:link w:val="BodyText"/>
    <w:uiPriority w:val="99"/>
    <w:semiHidden/>
    <w:locked/>
    <w:rsid w:val="00300DAF"/>
    <w:rPr>
      <w:rFonts w:ascii="Times New Roman" w:hAnsi="Times New Roman" w:cs="Times New Roman"/>
      <w:sz w:val="24"/>
      <w:szCs w:val="24"/>
      <w:lang w:eastAsia="ru-RU"/>
    </w:rPr>
  </w:style>
  <w:style w:type="paragraph" w:styleId="ListParagraph">
    <w:name w:val="List Paragraph"/>
    <w:basedOn w:val="Normal"/>
    <w:uiPriority w:val="99"/>
    <w:qFormat/>
    <w:rsid w:val="00300DAF"/>
    <w:pPr>
      <w:widowControl w:val="0"/>
      <w:spacing w:line="360" w:lineRule="auto"/>
      <w:ind w:left="720" w:firstLine="709"/>
      <w:jc w:val="both"/>
    </w:pPr>
    <w:rPr>
      <w:sz w:val="28"/>
      <w:szCs w:val="28"/>
    </w:rPr>
  </w:style>
  <w:style w:type="paragraph" w:styleId="Header">
    <w:name w:val="header"/>
    <w:basedOn w:val="Normal"/>
    <w:link w:val="HeaderChar"/>
    <w:uiPriority w:val="99"/>
    <w:rsid w:val="00AF2A31"/>
    <w:pPr>
      <w:tabs>
        <w:tab w:val="center" w:pos="4677"/>
        <w:tab w:val="right" w:pos="9355"/>
      </w:tabs>
    </w:pPr>
  </w:style>
  <w:style w:type="character" w:customStyle="1" w:styleId="HeaderChar">
    <w:name w:val="Header Char"/>
    <w:basedOn w:val="DefaultParagraphFont"/>
    <w:link w:val="Header"/>
    <w:uiPriority w:val="99"/>
    <w:locked/>
    <w:rsid w:val="00AF2A31"/>
    <w:rPr>
      <w:rFonts w:ascii="Times New Roman" w:hAnsi="Times New Roman" w:cs="Times New Roman"/>
      <w:sz w:val="24"/>
      <w:szCs w:val="24"/>
      <w:lang w:eastAsia="ru-RU"/>
    </w:rPr>
  </w:style>
  <w:style w:type="paragraph" w:styleId="Footer">
    <w:name w:val="footer"/>
    <w:basedOn w:val="Normal"/>
    <w:link w:val="FooterChar"/>
    <w:uiPriority w:val="99"/>
    <w:rsid w:val="00AF2A31"/>
    <w:pPr>
      <w:tabs>
        <w:tab w:val="center" w:pos="4677"/>
        <w:tab w:val="right" w:pos="9355"/>
      </w:tabs>
    </w:pPr>
  </w:style>
  <w:style w:type="character" w:customStyle="1" w:styleId="FooterChar">
    <w:name w:val="Footer Char"/>
    <w:basedOn w:val="DefaultParagraphFont"/>
    <w:link w:val="Footer"/>
    <w:uiPriority w:val="99"/>
    <w:locked/>
    <w:rsid w:val="00AF2A31"/>
    <w:rPr>
      <w:rFonts w:ascii="Times New Roman" w:hAnsi="Times New Roman" w:cs="Times New Roman"/>
      <w:sz w:val="24"/>
      <w:szCs w:val="24"/>
      <w:lang w:eastAsia="ru-RU"/>
    </w:rPr>
  </w:style>
  <w:style w:type="paragraph" w:styleId="BalloonText">
    <w:name w:val="Balloon Text"/>
    <w:basedOn w:val="Normal"/>
    <w:link w:val="BalloonTextChar"/>
    <w:uiPriority w:val="99"/>
    <w:semiHidden/>
    <w:rsid w:val="00C60BB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60BB6"/>
    <w:rPr>
      <w:rFonts w:ascii="Tahoma" w:hAnsi="Tahoma" w:cs="Tahoma"/>
      <w:sz w:val="16"/>
      <w:szCs w:val="16"/>
      <w:lang w:eastAsia="ru-RU"/>
    </w:rPr>
  </w:style>
  <w:style w:type="character" w:customStyle="1" w:styleId="2">
    <w:name w:val="Основной текст (2)_"/>
    <w:basedOn w:val="DefaultParagraphFont"/>
    <w:link w:val="20"/>
    <w:uiPriority w:val="99"/>
    <w:locked/>
    <w:rsid w:val="0076267D"/>
    <w:rPr>
      <w:rFonts w:ascii="Times New Roman" w:hAnsi="Times New Roman" w:cs="Times New Roman"/>
      <w:sz w:val="28"/>
      <w:szCs w:val="28"/>
      <w:shd w:val="clear" w:color="auto" w:fill="FFFFFF"/>
    </w:rPr>
  </w:style>
  <w:style w:type="character" w:customStyle="1" w:styleId="6">
    <w:name w:val="Основной текст (6)_"/>
    <w:basedOn w:val="DefaultParagraphFont"/>
    <w:link w:val="60"/>
    <w:uiPriority w:val="99"/>
    <w:locked/>
    <w:rsid w:val="0076267D"/>
    <w:rPr>
      <w:rFonts w:ascii="Times New Roman" w:hAnsi="Times New Roman" w:cs="Times New Roman"/>
      <w:shd w:val="clear" w:color="auto" w:fill="FFFFFF"/>
    </w:rPr>
  </w:style>
  <w:style w:type="character" w:customStyle="1" w:styleId="70">
    <w:name w:val="Основной текст (7)_"/>
    <w:basedOn w:val="DefaultParagraphFont"/>
    <w:link w:val="7"/>
    <w:uiPriority w:val="99"/>
    <w:locked/>
    <w:rsid w:val="0076267D"/>
    <w:rPr>
      <w:rFonts w:ascii="Times New Roman" w:hAnsi="Times New Roman" w:cs="Times New Roman"/>
      <w:b/>
      <w:bCs/>
      <w:i/>
      <w:iCs/>
      <w:sz w:val="28"/>
      <w:szCs w:val="28"/>
      <w:shd w:val="clear" w:color="auto" w:fill="FFFFFF"/>
    </w:rPr>
  </w:style>
  <w:style w:type="character" w:customStyle="1" w:styleId="3">
    <w:name w:val="Заголовок №3_"/>
    <w:basedOn w:val="DefaultParagraphFont"/>
    <w:link w:val="30"/>
    <w:uiPriority w:val="99"/>
    <w:locked/>
    <w:rsid w:val="0076267D"/>
    <w:rPr>
      <w:rFonts w:ascii="Times New Roman" w:hAnsi="Times New Roman" w:cs="Times New Roman"/>
      <w:b/>
      <w:bCs/>
      <w:i/>
      <w:iCs/>
      <w:sz w:val="28"/>
      <w:szCs w:val="28"/>
      <w:shd w:val="clear" w:color="auto" w:fill="FFFFFF"/>
    </w:rPr>
  </w:style>
  <w:style w:type="character" w:customStyle="1" w:styleId="4">
    <w:name w:val="Заголовок №4_"/>
    <w:basedOn w:val="DefaultParagraphFont"/>
    <w:link w:val="40"/>
    <w:uiPriority w:val="99"/>
    <w:locked/>
    <w:rsid w:val="0076267D"/>
    <w:rPr>
      <w:rFonts w:ascii="Times New Roman" w:hAnsi="Times New Roman" w:cs="Times New Roman"/>
      <w:b/>
      <w:bCs/>
      <w:sz w:val="28"/>
      <w:szCs w:val="28"/>
      <w:shd w:val="clear" w:color="auto" w:fill="FFFFFF"/>
    </w:rPr>
  </w:style>
  <w:style w:type="character" w:customStyle="1" w:styleId="211pt">
    <w:name w:val="Основной текст (2) + 11 pt"/>
    <w:basedOn w:val="2"/>
    <w:uiPriority w:val="99"/>
    <w:rsid w:val="0076267D"/>
    <w:rPr>
      <w:color w:val="000000"/>
      <w:spacing w:val="0"/>
      <w:w w:val="100"/>
      <w:position w:val="0"/>
      <w:sz w:val="22"/>
      <w:szCs w:val="22"/>
      <w:lang w:val="ru-RU" w:eastAsia="ru-RU"/>
    </w:rPr>
  </w:style>
  <w:style w:type="character" w:customStyle="1" w:styleId="21">
    <w:name w:val="Подпись к таблице (2)_"/>
    <w:basedOn w:val="DefaultParagraphFont"/>
    <w:link w:val="22"/>
    <w:uiPriority w:val="99"/>
    <w:locked/>
    <w:rsid w:val="0076267D"/>
    <w:rPr>
      <w:rFonts w:ascii="Times New Roman" w:hAnsi="Times New Roman" w:cs="Times New Roman"/>
      <w:shd w:val="clear" w:color="auto" w:fill="FFFFFF"/>
    </w:rPr>
  </w:style>
  <w:style w:type="character" w:customStyle="1" w:styleId="41">
    <w:name w:val="Заголовок №4 + Курсив"/>
    <w:basedOn w:val="4"/>
    <w:uiPriority w:val="99"/>
    <w:rsid w:val="0076267D"/>
    <w:rPr>
      <w:i/>
      <w:iCs/>
      <w:color w:val="000000"/>
      <w:spacing w:val="0"/>
      <w:w w:val="100"/>
      <w:position w:val="0"/>
      <w:lang w:val="ru-RU" w:eastAsia="ru-RU"/>
    </w:rPr>
  </w:style>
  <w:style w:type="paragraph" w:customStyle="1" w:styleId="20">
    <w:name w:val="Основной текст (2)"/>
    <w:basedOn w:val="Normal"/>
    <w:link w:val="2"/>
    <w:uiPriority w:val="99"/>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Normal"/>
    <w:link w:val="6"/>
    <w:uiPriority w:val="99"/>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Normal"/>
    <w:link w:val="70"/>
    <w:uiPriority w:val="99"/>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Normal"/>
    <w:link w:val="3"/>
    <w:uiPriority w:val="99"/>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Normal"/>
    <w:link w:val="4"/>
    <w:uiPriority w:val="99"/>
    <w:rsid w:val="0076267D"/>
    <w:pPr>
      <w:widowControl w:val="0"/>
      <w:shd w:val="clear" w:color="auto" w:fill="FFFFFF"/>
      <w:spacing w:line="310" w:lineRule="exact"/>
      <w:jc w:val="both"/>
      <w:outlineLvl w:val="3"/>
    </w:pPr>
    <w:rPr>
      <w:b/>
      <w:bCs/>
      <w:sz w:val="28"/>
      <w:szCs w:val="28"/>
      <w:lang w:eastAsia="en-US"/>
    </w:rPr>
  </w:style>
  <w:style w:type="paragraph" w:customStyle="1" w:styleId="22">
    <w:name w:val="Подпись к таблице (2)"/>
    <w:basedOn w:val="Normal"/>
    <w:link w:val="21"/>
    <w:uiPriority w:val="99"/>
    <w:rsid w:val="0076267D"/>
    <w:pPr>
      <w:widowControl w:val="0"/>
      <w:shd w:val="clear" w:color="auto" w:fill="FFFFFF"/>
      <w:spacing w:line="244" w:lineRule="exact"/>
    </w:pPr>
    <w:rPr>
      <w:sz w:val="22"/>
      <w:szCs w:val="22"/>
      <w:lang w:eastAsia="en-US"/>
    </w:rPr>
  </w:style>
  <w:style w:type="character" w:styleId="FollowedHyperlink">
    <w:name w:val="FollowedHyperlink"/>
    <w:basedOn w:val="DefaultParagraphFont"/>
    <w:uiPriority w:val="99"/>
    <w:semiHidden/>
    <w:rsid w:val="00DE2D47"/>
    <w:rPr>
      <w:color w:val="800080"/>
      <w:u w:val="single"/>
    </w:rPr>
  </w:style>
  <w:style w:type="paragraph" w:customStyle="1" w:styleId="Default">
    <w:name w:val="Default"/>
    <w:uiPriority w:val="99"/>
    <w:rsid w:val="003B1218"/>
    <w:pPr>
      <w:autoSpaceDE w:val="0"/>
      <w:autoSpaceDN w:val="0"/>
      <w:adjustRightInd w:val="0"/>
    </w:pPr>
    <w:rPr>
      <w:rFonts w:ascii="Times New Roman" w:hAnsi="Times New Roman"/>
      <w:color w:val="000000"/>
      <w:sz w:val="24"/>
      <w:szCs w:val="24"/>
      <w:lang w:eastAsia="en-US"/>
    </w:rPr>
  </w:style>
  <w:style w:type="character" w:customStyle="1" w:styleId="a">
    <w:name w:val="Подпись к таблице_"/>
    <w:basedOn w:val="DefaultParagraphFont"/>
    <w:link w:val="a0"/>
    <w:uiPriority w:val="99"/>
    <w:locked/>
    <w:rsid w:val="0069260D"/>
    <w:rPr>
      <w:rFonts w:ascii="Times New Roman" w:hAnsi="Times New Roman" w:cs="Times New Roman"/>
      <w:b/>
      <w:bCs/>
      <w:sz w:val="20"/>
      <w:szCs w:val="20"/>
      <w:shd w:val="clear" w:color="auto" w:fill="FFFFFF"/>
    </w:rPr>
  </w:style>
  <w:style w:type="character" w:customStyle="1" w:styleId="211pt1">
    <w:name w:val="Основной текст (2) + 11 pt1"/>
    <w:aliases w:val="Полужирный"/>
    <w:basedOn w:val="2"/>
    <w:uiPriority w:val="99"/>
    <w:rsid w:val="0069260D"/>
    <w:rPr>
      <w:b/>
      <w:bCs/>
      <w:color w:val="000000"/>
      <w:spacing w:val="0"/>
      <w:w w:val="100"/>
      <w:position w:val="0"/>
      <w:sz w:val="22"/>
      <w:szCs w:val="22"/>
      <w:u w:val="none"/>
      <w:lang w:val="ru-RU" w:eastAsia="ru-RU"/>
    </w:rPr>
  </w:style>
  <w:style w:type="paragraph" w:customStyle="1" w:styleId="a0">
    <w:name w:val="Подпись к таблице"/>
    <w:basedOn w:val="Normal"/>
    <w:link w:val="a"/>
    <w:uiPriority w:val="99"/>
    <w:rsid w:val="0069260D"/>
    <w:pPr>
      <w:widowControl w:val="0"/>
      <w:shd w:val="clear" w:color="auto" w:fill="FFFFFF"/>
      <w:spacing w:line="222" w:lineRule="exact"/>
    </w:pPr>
    <w:rPr>
      <w:b/>
      <w:bCs/>
      <w:sz w:val="20"/>
      <w:szCs w:val="20"/>
      <w:lang w:eastAsia="en-US"/>
    </w:rPr>
  </w:style>
  <w:style w:type="paragraph" w:customStyle="1" w:styleId="Style1">
    <w:name w:val="Style1"/>
    <w:basedOn w:val="Normal"/>
    <w:uiPriority w:val="99"/>
    <w:rsid w:val="00497C70"/>
    <w:pPr>
      <w:widowControl w:val="0"/>
      <w:autoSpaceDE w:val="0"/>
      <w:autoSpaceDN w:val="0"/>
      <w:adjustRightInd w:val="0"/>
    </w:pPr>
  </w:style>
  <w:style w:type="paragraph" w:customStyle="1" w:styleId="Style2">
    <w:name w:val="Style2"/>
    <w:basedOn w:val="Normal"/>
    <w:uiPriority w:val="99"/>
    <w:rsid w:val="00497C70"/>
    <w:pPr>
      <w:widowControl w:val="0"/>
      <w:autoSpaceDE w:val="0"/>
      <w:autoSpaceDN w:val="0"/>
      <w:adjustRightInd w:val="0"/>
    </w:pPr>
  </w:style>
  <w:style w:type="paragraph" w:customStyle="1" w:styleId="Style3">
    <w:name w:val="Style3"/>
    <w:basedOn w:val="Normal"/>
    <w:uiPriority w:val="99"/>
    <w:rsid w:val="00497C70"/>
    <w:pPr>
      <w:widowControl w:val="0"/>
      <w:autoSpaceDE w:val="0"/>
      <w:autoSpaceDN w:val="0"/>
      <w:adjustRightInd w:val="0"/>
    </w:pPr>
  </w:style>
  <w:style w:type="character" w:customStyle="1" w:styleId="FontStyle11">
    <w:name w:val="Font Style11"/>
    <w:basedOn w:val="DefaultParagraphFont"/>
    <w:uiPriority w:val="99"/>
    <w:rsid w:val="00497C70"/>
    <w:rPr>
      <w:rFonts w:ascii="Times New Roman" w:hAnsi="Times New Roman" w:cs="Times New Roman"/>
      <w:sz w:val="26"/>
      <w:szCs w:val="26"/>
    </w:rPr>
  </w:style>
  <w:style w:type="paragraph" w:styleId="TOC1">
    <w:name w:val="toc 1"/>
    <w:basedOn w:val="Normal"/>
    <w:next w:val="Normal"/>
    <w:autoRedefine/>
    <w:uiPriority w:val="99"/>
    <w:semiHidden/>
    <w:rsid w:val="0023450C"/>
    <w:pPr>
      <w:tabs>
        <w:tab w:val="right" w:leader="dot" w:pos="9356"/>
      </w:tabs>
      <w:spacing w:after="240"/>
      <w:ind w:right="566"/>
      <w:jc w:val="both"/>
    </w:pPr>
  </w:style>
  <w:style w:type="paragraph" w:styleId="TOC2">
    <w:name w:val="toc 2"/>
    <w:basedOn w:val="Normal"/>
    <w:next w:val="Normal"/>
    <w:autoRedefine/>
    <w:uiPriority w:val="99"/>
    <w:semiHidden/>
    <w:rsid w:val="0013384D"/>
    <w:pPr>
      <w:spacing w:after="100"/>
      <w:ind w:left="240"/>
    </w:pPr>
  </w:style>
  <w:style w:type="table" w:customStyle="1" w:styleId="1">
    <w:name w:val="Сетка таблицы1"/>
    <w:uiPriority w:val="99"/>
    <w:rsid w:val="001E7967"/>
    <w:rPr>
      <w:rFonts w:eastAsia="Times New Roman"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53316C"/>
    <w:pPr>
      <w:jc w:val="center"/>
    </w:pPr>
    <w:rPr>
      <w:b/>
      <w:bCs/>
      <w:sz w:val="28"/>
      <w:szCs w:val="28"/>
    </w:rPr>
  </w:style>
  <w:style w:type="character" w:customStyle="1" w:styleId="TitleChar">
    <w:name w:val="Title Char"/>
    <w:basedOn w:val="DefaultParagraphFont"/>
    <w:link w:val="Title"/>
    <w:uiPriority w:val="99"/>
    <w:locked/>
    <w:rsid w:val="0053316C"/>
    <w:rPr>
      <w:rFonts w:ascii="Times New Roman" w:hAnsi="Times New Roman" w:cs="Times New Roman"/>
      <w:b/>
      <w:bCs/>
      <w:sz w:val="20"/>
      <w:szCs w:val="20"/>
      <w:lang w:eastAsia="ru-RU"/>
    </w:rPr>
  </w:style>
  <w:style w:type="table" w:customStyle="1" w:styleId="23">
    <w:name w:val="Сетка таблицы2"/>
    <w:uiPriority w:val="99"/>
    <w:rsid w:val="0053316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Normal"/>
    <w:uiPriority w:val="99"/>
    <w:rsid w:val="00340F60"/>
    <w:pPr>
      <w:widowControl w:val="0"/>
      <w:autoSpaceDE w:val="0"/>
      <w:autoSpaceDN w:val="0"/>
      <w:adjustRightInd w:val="0"/>
    </w:pPr>
  </w:style>
  <w:style w:type="paragraph" w:styleId="FootnoteText">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Normal"/>
    <w:link w:val="FootnoteTextChar"/>
    <w:uiPriority w:val="99"/>
    <w:semiHidden/>
    <w:rsid w:val="00340F60"/>
    <w:pPr>
      <w:spacing w:after="200" w:line="276" w:lineRule="auto"/>
    </w:pPr>
    <w:rPr>
      <w:rFonts w:ascii="Calibri" w:eastAsia="Calibri" w:hAnsi="Calibri" w:cs="Calibri"/>
      <w:sz w:val="20"/>
      <w:szCs w:val="20"/>
      <w:lang w:eastAsia="en-US"/>
    </w:rPr>
  </w:style>
  <w:style w:type="character" w:customStyle="1" w:styleId="FootnoteTextChar">
    <w:name w:val="Footnote Text Char"/>
    <w:aliases w:val="Текст сноски Знак1 Знак Char,Текст сноски Знак Знак Знак Char,Текст сноски Знак1 Знак Знак Знак Знак Char,Текст сноски Знак Знак Знак Знак Знак Знак Char,Текст сноски Знак1 Знак Знак Знак Знак Знак Знак Char,fn Char"/>
    <w:basedOn w:val="DefaultParagraphFont"/>
    <w:link w:val="FootnoteText"/>
    <w:uiPriority w:val="99"/>
    <w:locked/>
    <w:rsid w:val="00340F60"/>
    <w:rPr>
      <w:rFonts w:ascii="Calibri" w:hAnsi="Calibri" w:cs="Calibri"/>
      <w:sz w:val="20"/>
      <w:szCs w:val="20"/>
    </w:rPr>
  </w:style>
  <w:style w:type="character" w:styleId="FootnoteReference">
    <w:name w:val="footnote reference"/>
    <w:basedOn w:val="DefaultParagraphFont"/>
    <w:uiPriority w:val="99"/>
    <w:semiHidden/>
    <w:rsid w:val="00340F60"/>
    <w:rPr>
      <w:vertAlign w:val="superscript"/>
    </w:rPr>
  </w:style>
  <w:style w:type="paragraph" w:customStyle="1" w:styleId="Style5">
    <w:name w:val="Style5"/>
    <w:basedOn w:val="Normal"/>
    <w:uiPriority w:val="99"/>
    <w:rsid w:val="00340F60"/>
    <w:pPr>
      <w:widowControl w:val="0"/>
      <w:autoSpaceDE w:val="0"/>
      <w:autoSpaceDN w:val="0"/>
      <w:adjustRightInd w:val="0"/>
    </w:pPr>
  </w:style>
  <w:style w:type="character" w:customStyle="1" w:styleId="FontStyle12">
    <w:name w:val="Font Style12"/>
    <w:basedOn w:val="DefaultParagraphFont"/>
    <w:uiPriority w:val="99"/>
    <w:rsid w:val="00340F60"/>
    <w:rPr>
      <w:rFonts w:ascii="Times New Roman" w:hAnsi="Times New Roman" w:cs="Times New Roman"/>
      <w:sz w:val="20"/>
      <w:szCs w:val="20"/>
    </w:rPr>
  </w:style>
  <w:style w:type="character" w:customStyle="1" w:styleId="FontStyle13">
    <w:name w:val="Font Style13"/>
    <w:basedOn w:val="DefaultParagraphFont"/>
    <w:uiPriority w:val="99"/>
    <w:rsid w:val="00340F60"/>
    <w:rPr>
      <w:rFonts w:ascii="Times New Roman" w:hAnsi="Times New Roman" w:cs="Times New Roman"/>
      <w:b/>
      <w:bCs/>
      <w:sz w:val="20"/>
      <w:szCs w:val="20"/>
    </w:rPr>
  </w:style>
  <w:style w:type="character" w:customStyle="1" w:styleId="FontStyle14">
    <w:name w:val="Font Style14"/>
    <w:basedOn w:val="DefaultParagraphFont"/>
    <w:uiPriority w:val="99"/>
    <w:rsid w:val="00340F60"/>
    <w:rPr>
      <w:rFonts w:ascii="Arial" w:hAnsi="Arial" w:cs="Arial"/>
      <w:b/>
      <w:bCs/>
      <w:sz w:val="14"/>
      <w:szCs w:val="14"/>
    </w:rPr>
  </w:style>
  <w:style w:type="character" w:customStyle="1" w:styleId="FontStyle15">
    <w:name w:val="Font Style15"/>
    <w:basedOn w:val="DefaultParagraphFont"/>
    <w:uiPriority w:val="99"/>
    <w:rsid w:val="00340F60"/>
    <w:rPr>
      <w:rFonts w:ascii="Arial" w:hAnsi="Arial" w:cs="Arial"/>
      <w:b/>
      <w:bCs/>
      <w:i/>
      <w:iCs/>
      <w:sz w:val="14"/>
      <w:szCs w:val="14"/>
    </w:rPr>
  </w:style>
  <w:style w:type="character" w:customStyle="1" w:styleId="FontStyle429">
    <w:name w:val="Font Style429"/>
    <w:uiPriority w:val="99"/>
    <w:rsid w:val="00340F60"/>
    <w:rPr>
      <w:rFonts w:ascii="Times New Roman" w:hAnsi="Times New Roman" w:cs="Times New Roman"/>
      <w:sz w:val="26"/>
      <w:szCs w:val="26"/>
    </w:rPr>
  </w:style>
  <w:style w:type="paragraph" w:customStyle="1" w:styleId="Style37">
    <w:name w:val="Style37"/>
    <w:basedOn w:val="Normal"/>
    <w:uiPriority w:val="99"/>
    <w:rsid w:val="00340F60"/>
    <w:pPr>
      <w:widowControl w:val="0"/>
      <w:autoSpaceDE w:val="0"/>
      <w:autoSpaceDN w:val="0"/>
      <w:adjustRightInd w:val="0"/>
    </w:pPr>
  </w:style>
  <w:style w:type="paragraph" w:customStyle="1" w:styleId="Style7">
    <w:name w:val="Style7"/>
    <w:basedOn w:val="Normal"/>
    <w:uiPriority w:val="99"/>
    <w:rsid w:val="00340F60"/>
    <w:pPr>
      <w:widowControl w:val="0"/>
      <w:autoSpaceDE w:val="0"/>
      <w:autoSpaceDN w:val="0"/>
      <w:adjustRightInd w:val="0"/>
    </w:pPr>
  </w:style>
  <w:style w:type="paragraph" w:customStyle="1" w:styleId="Style9">
    <w:name w:val="Style9"/>
    <w:basedOn w:val="Normal"/>
    <w:uiPriority w:val="99"/>
    <w:rsid w:val="00340F60"/>
    <w:pPr>
      <w:widowControl w:val="0"/>
      <w:autoSpaceDE w:val="0"/>
      <w:autoSpaceDN w:val="0"/>
      <w:adjustRightInd w:val="0"/>
    </w:pPr>
  </w:style>
  <w:style w:type="paragraph" w:customStyle="1" w:styleId="Style11">
    <w:name w:val="Style11"/>
    <w:basedOn w:val="Normal"/>
    <w:uiPriority w:val="99"/>
    <w:rsid w:val="00340F60"/>
    <w:pPr>
      <w:widowControl w:val="0"/>
      <w:autoSpaceDE w:val="0"/>
      <w:autoSpaceDN w:val="0"/>
      <w:adjustRightInd w:val="0"/>
    </w:pPr>
  </w:style>
  <w:style w:type="paragraph" w:customStyle="1" w:styleId="Style17">
    <w:name w:val="Style17"/>
    <w:basedOn w:val="Normal"/>
    <w:uiPriority w:val="99"/>
    <w:rsid w:val="00340F60"/>
    <w:pPr>
      <w:widowControl w:val="0"/>
      <w:autoSpaceDE w:val="0"/>
      <w:autoSpaceDN w:val="0"/>
      <w:adjustRightInd w:val="0"/>
    </w:pPr>
  </w:style>
  <w:style w:type="character" w:customStyle="1" w:styleId="FontStyle45">
    <w:name w:val="Font Style45"/>
    <w:basedOn w:val="DefaultParagraphFont"/>
    <w:uiPriority w:val="99"/>
    <w:rsid w:val="00340F60"/>
    <w:rPr>
      <w:rFonts w:ascii="Times New Roman" w:hAnsi="Times New Roman" w:cs="Times New Roman"/>
      <w:b/>
      <w:bCs/>
      <w:sz w:val="22"/>
      <w:szCs w:val="22"/>
    </w:rPr>
  </w:style>
  <w:style w:type="character" w:customStyle="1" w:styleId="FontStyle47">
    <w:name w:val="Font Style47"/>
    <w:basedOn w:val="DefaultParagraphFont"/>
    <w:uiPriority w:val="99"/>
    <w:rsid w:val="00340F60"/>
    <w:rPr>
      <w:rFonts w:ascii="Times New Roman" w:hAnsi="Times New Roman" w:cs="Times New Roman"/>
      <w:sz w:val="20"/>
      <w:szCs w:val="20"/>
    </w:rPr>
  </w:style>
  <w:style w:type="character" w:customStyle="1" w:styleId="FontStyle48">
    <w:name w:val="Font Style48"/>
    <w:basedOn w:val="DefaultParagraphFont"/>
    <w:uiPriority w:val="99"/>
    <w:rsid w:val="00340F60"/>
    <w:rPr>
      <w:rFonts w:ascii="Times New Roman" w:hAnsi="Times New Roman" w:cs="Times New Roman"/>
      <w:b/>
      <w:bCs/>
      <w:sz w:val="20"/>
      <w:szCs w:val="20"/>
    </w:rPr>
  </w:style>
  <w:style w:type="character" w:customStyle="1" w:styleId="FontStyle49">
    <w:name w:val="Font Style49"/>
    <w:basedOn w:val="DefaultParagraphFont"/>
    <w:uiPriority w:val="99"/>
    <w:rsid w:val="00340F60"/>
    <w:rPr>
      <w:rFonts w:ascii="Arial" w:hAnsi="Arial" w:cs="Arial"/>
      <w:b/>
      <w:bCs/>
      <w:sz w:val="14"/>
      <w:szCs w:val="14"/>
    </w:rPr>
  </w:style>
  <w:style w:type="character" w:customStyle="1" w:styleId="FontStyle50">
    <w:name w:val="Font Style50"/>
    <w:basedOn w:val="DefaultParagraphFont"/>
    <w:uiPriority w:val="99"/>
    <w:rsid w:val="00340F60"/>
    <w:rPr>
      <w:rFonts w:ascii="Arial" w:hAnsi="Arial" w:cs="Arial"/>
      <w:sz w:val="14"/>
      <w:szCs w:val="14"/>
    </w:rPr>
  </w:style>
  <w:style w:type="paragraph" w:customStyle="1" w:styleId="a1">
    <w:name w:val="Текстовый блок"/>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jc w:val="center"/>
    </w:pPr>
    <w:rPr>
      <w:rFonts w:ascii="Times New Roman" w:eastAsia="Times New Roman" w:hAnsi="Arial Unicode MS"/>
      <w:color w:val="000000"/>
      <w:sz w:val="28"/>
      <w:szCs w:val="28"/>
      <w:u w:color="000000"/>
    </w:rPr>
  </w:style>
  <w:style w:type="paragraph" w:customStyle="1" w:styleId="Style10">
    <w:name w:val="Style10"/>
    <w:basedOn w:val="Normal"/>
    <w:uiPriority w:val="99"/>
    <w:rsid w:val="00340F60"/>
    <w:pPr>
      <w:widowControl w:val="0"/>
      <w:autoSpaceDE w:val="0"/>
      <w:autoSpaceDN w:val="0"/>
      <w:adjustRightInd w:val="0"/>
    </w:pPr>
    <w:rPr>
      <w:u w:color="000000"/>
    </w:rPr>
  </w:style>
  <w:style w:type="table" w:customStyle="1" w:styleId="TableNormal1">
    <w:name w:val="Table Normal1"/>
    <w:uiPriority w:val="99"/>
    <w:rsid w:val="00340F60"/>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imes New Roman" w:hAnsi="Times New Roman"/>
      <w:sz w:val="20"/>
      <w:szCs w:val="20"/>
    </w:rPr>
    <w:tblPr>
      <w:tblCellMar>
        <w:top w:w="0" w:type="dxa"/>
        <w:left w:w="0" w:type="dxa"/>
        <w:bottom w:w="0" w:type="dxa"/>
        <w:right w:w="0" w:type="dxa"/>
      </w:tblCellMar>
    </w:tblPr>
  </w:style>
  <w:style w:type="paragraph" w:customStyle="1" w:styleId="Style15">
    <w:name w:val="Style15"/>
    <w:basedOn w:val="Normal"/>
    <w:uiPriority w:val="99"/>
    <w:rsid w:val="00340F60"/>
    <w:pPr>
      <w:widowControl w:val="0"/>
      <w:autoSpaceDE w:val="0"/>
      <w:autoSpaceDN w:val="0"/>
      <w:adjustRightInd w:val="0"/>
      <w:spacing w:line="482" w:lineRule="exact"/>
      <w:ind w:hanging="360"/>
    </w:pPr>
  </w:style>
  <w:style w:type="paragraph" w:customStyle="1" w:styleId="Style41">
    <w:name w:val="Style41"/>
    <w:basedOn w:val="Normal"/>
    <w:uiPriority w:val="99"/>
    <w:rsid w:val="00340F60"/>
    <w:pPr>
      <w:widowControl w:val="0"/>
      <w:autoSpaceDE w:val="0"/>
      <w:autoSpaceDN w:val="0"/>
      <w:adjustRightInd w:val="0"/>
      <w:spacing w:line="482" w:lineRule="exact"/>
      <w:ind w:hanging="365"/>
      <w:jc w:val="both"/>
    </w:pPr>
  </w:style>
  <w:style w:type="character" w:customStyle="1" w:styleId="FontStyle56">
    <w:name w:val="Font Style56"/>
    <w:basedOn w:val="DefaultParagraphFont"/>
    <w:uiPriority w:val="99"/>
    <w:rsid w:val="00340F60"/>
    <w:rPr>
      <w:rFonts w:ascii="Times New Roman" w:hAnsi="Times New Roman" w:cs="Times New Roman"/>
      <w:sz w:val="26"/>
      <w:szCs w:val="26"/>
    </w:rPr>
  </w:style>
  <w:style w:type="character" w:styleId="PlaceholderText">
    <w:name w:val="Placeholder Text"/>
    <w:basedOn w:val="DefaultParagraphFont"/>
    <w:uiPriority w:val="99"/>
    <w:semiHidden/>
    <w:rsid w:val="00FA6C6F"/>
    <w:rPr>
      <w:color w:val="808080"/>
    </w:rPr>
  </w:style>
  <w:style w:type="table" w:customStyle="1" w:styleId="31">
    <w:name w:val="Сетка таблицы3"/>
    <w:uiPriority w:val="99"/>
    <w:rsid w:val="00B0725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Normal"/>
    <w:uiPriority w:val="99"/>
    <w:rsid w:val="00E82F66"/>
    <w:pPr>
      <w:widowControl w:val="0"/>
      <w:autoSpaceDE w:val="0"/>
      <w:autoSpaceDN w:val="0"/>
      <w:adjustRightInd w:val="0"/>
    </w:pPr>
    <w:rPr>
      <w:u w:color="000000"/>
    </w:rPr>
  </w:style>
  <w:style w:type="paragraph" w:customStyle="1" w:styleId="Style139">
    <w:name w:val="Style139"/>
    <w:basedOn w:val="Normal"/>
    <w:uiPriority w:val="99"/>
    <w:rsid w:val="00E82F66"/>
    <w:pPr>
      <w:widowControl w:val="0"/>
      <w:autoSpaceDE w:val="0"/>
      <w:autoSpaceDN w:val="0"/>
      <w:adjustRightInd w:val="0"/>
    </w:pPr>
    <w:rPr>
      <w:u w:color="000000"/>
    </w:rPr>
  </w:style>
  <w:style w:type="paragraph" w:customStyle="1" w:styleId="Style270">
    <w:name w:val="Style270"/>
    <w:basedOn w:val="Normal"/>
    <w:uiPriority w:val="99"/>
    <w:rsid w:val="00E82F66"/>
    <w:pPr>
      <w:widowControl w:val="0"/>
      <w:autoSpaceDE w:val="0"/>
      <w:autoSpaceDN w:val="0"/>
      <w:adjustRightInd w:val="0"/>
    </w:pPr>
    <w:rPr>
      <w:u w:color="000000"/>
    </w:rPr>
  </w:style>
  <w:style w:type="paragraph" w:customStyle="1" w:styleId="Style350">
    <w:name w:val="Style350"/>
    <w:basedOn w:val="Normal"/>
    <w:uiPriority w:val="99"/>
    <w:rsid w:val="00E82F66"/>
    <w:pPr>
      <w:widowControl w:val="0"/>
      <w:autoSpaceDE w:val="0"/>
      <w:autoSpaceDN w:val="0"/>
      <w:adjustRightInd w:val="0"/>
    </w:pPr>
    <w:rPr>
      <w:u w:color="000000"/>
    </w:rPr>
  </w:style>
  <w:style w:type="paragraph" w:customStyle="1" w:styleId="Style387">
    <w:name w:val="Style387"/>
    <w:basedOn w:val="Normal"/>
    <w:uiPriority w:val="99"/>
    <w:rsid w:val="00E82F66"/>
    <w:pPr>
      <w:widowControl w:val="0"/>
      <w:autoSpaceDE w:val="0"/>
      <w:autoSpaceDN w:val="0"/>
      <w:adjustRightInd w:val="0"/>
    </w:pPr>
    <w:rPr>
      <w:u w:color="000000"/>
    </w:rPr>
  </w:style>
  <w:style w:type="character" w:customStyle="1" w:styleId="FontStyle681">
    <w:name w:val="Font Style681"/>
    <w:uiPriority w:val="99"/>
    <w:rsid w:val="00E82F66"/>
    <w:rPr>
      <w:rFonts w:ascii="Times New Roman" w:hAnsi="Times New Roman" w:cs="Times New Roman"/>
      <w:sz w:val="22"/>
      <w:szCs w:val="22"/>
    </w:rPr>
  </w:style>
  <w:style w:type="character" w:customStyle="1" w:styleId="FontStyle693">
    <w:name w:val="Font Style693"/>
    <w:uiPriority w:val="99"/>
    <w:rsid w:val="00E82F66"/>
    <w:rPr>
      <w:rFonts w:ascii="Times New Roman" w:hAnsi="Times New Roman" w:cs="Times New Roman"/>
      <w:b/>
      <w:bCs/>
      <w:i/>
      <w:iCs/>
      <w:sz w:val="22"/>
      <w:szCs w:val="22"/>
    </w:rPr>
  </w:style>
  <w:style w:type="character" w:customStyle="1" w:styleId="FontStyle694">
    <w:name w:val="Font Style694"/>
    <w:uiPriority w:val="99"/>
    <w:rsid w:val="00E82F66"/>
    <w:rPr>
      <w:rFonts w:ascii="Times New Roman" w:hAnsi="Times New Roman" w:cs="Times New Roman"/>
      <w:b/>
      <w:bCs/>
      <w:sz w:val="22"/>
      <w:szCs w:val="22"/>
    </w:rPr>
  </w:style>
  <w:style w:type="character" w:customStyle="1" w:styleId="FontStyle695">
    <w:name w:val="Font Style695"/>
    <w:uiPriority w:val="99"/>
    <w:rsid w:val="00E82F66"/>
    <w:rPr>
      <w:rFonts w:ascii="Times New Roman" w:hAnsi="Times New Roman" w:cs="Times New Roman"/>
      <w:i/>
      <w:iCs/>
      <w:sz w:val="22"/>
      <w:szCs w:val="22"/>
    </w:rPr>
  </w:style>
  <w:style w:type="table" w:customStyle="1" w:styleId="42">
    <w:name w:val="Сетка таблицы4"/>
    <w:uiPriority w:val="99"/>
    <w:rsid w:val="002068E3"/>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940C4B"/>
    <w:pPr>
      <w:spacing w:after="120" w:line="480" w:lineRule="auto"/>
    </w:pPr>
  </w:style>
  <w:style w:type="character" w:customStyle="1" w:styleId="BodyText2Char">
    <w:name w:val="Body Text 2 Char"/>
    <w:basedOn w:val="DefaultParagraphFont"/>
    <w:link w:val="BodyText2"/>
    <w:uiPriority w:val="99"/>
    <w:semiHidden/>
    <w:locked/>
    <w:rsid w:val="00EF0BB9"/>
    <w:rPr>
      <w:rFonts w:ascii="Times New Roman" w:hAnsi="Times New Roman" w:cs="Times New Roman"/>
      <w:sz w:val="24"/>
      <w:szCs w:val="24"/>
    </w:rPr>
  </w:style>
  <w:style w:type="paragraph" w:customStyle="1" w:styleId="24">
    <w:name w:val="Знак Знак2"/>
    <w:basedOn w:val="Normal"/>
    <w:uiPriority w:val="99"/>
    <w:rsid w:val="00940C4B"/>
    <w:pPr>
      <w:spacing w:after="160" w:line="240" w:lineRule="exact"/>
    </w:pPr>
    <w:rPr>
      <w:rFonts w:ascii="Verdana" w:eastAsia="Calibri" w:hAnsi="Verdana" w:cs="Verdana"/>
      <w:sz w:val="20"/>
      <w:szCs w:val="20"/>
      <w:lang w:val="en-US" w:eastAsia="en-US"/>
    </w:rPr>
  </w:style>
  <w:style w:type="character" w:customStyle="1" w:styleId="apple-converted-space">
    <w:name w:val="apple-converted-space"/>
    <w:basedOn w:val="DefaultParagraphFont"/>
    <w:uiPriority w:val="99"/>
    <w:rsid w:val="00940C4B"/>
  </w:style>
  <w:style w:type="paragraph" w:customStyle="1" w:styleId="210">
    <w:name w:val="Знак Знак21"/>
    <w:basedOn w:val="Normal"/>
    <w:uiPriority w:val="99"/>
    <w:rsid w:val="000E7C5E"/>
    <w:pPr>
      <w:spacing w:after="160" w:line="240" w:lineRule="exact"/>
    </w:pPr>
    <w:rPr>
      <w:rFonts w:ascii="Verdana" w:eastAsia="Calibri" w:hAnsi="Verdana" w:cs="Verdana"/>
      <w:sz w:val="20"/>
      <w:szCs w:val="20"/>
      <w:lang w:val="en-US" w:eastAsia="en-US"/>
    </w:rPr>
  </w:style>
  <w:style w:type="paragraph" w:customStyle="1" w:styleId="43">
    <w:name w:val="Знак Знак4 Знак Знак"/>
    <w:basedOn w:val="Normal"/>
    <w:uiPriority w:val="99"/>
    <w:rsid w:val="00567B16"/>
    <w:pPr>
      <w:spacing w:after="160" w:line="240" w:lineRule="exact"/>
    </w:pPr>
    <w:rPr>
      <w:rFonts w:ascii="Verdana" w:eastAsia="Calibri" w:hAnsi="Verdana" w:cs="Verdana"/>
      <w:sz w:val="20"/>
      <w:szCs w:val="20"/>
      <w:lang w:val="en-US" w:eastAsia="en-US"/>
    </w:rPr>
  </w:style>
  <w:style w:type="paragraph" w:styleId="NormalWeb">
    <w:name w:val="Normal (Web)"/>
    <w:basedOn w:val="Normal"/>
    <w:uiPriority w:val="99"/>
    <w:rsid w:val="00F61ED3"/>
    <w:pPr>
      <w:spacing w:before="100" w:beforeAutospacing="1" w:after="100" w:afterAutospacing="1"/>
    </w:pPr>
    <w:rPr>
      <w:rFonts w:eastAsia="Calibri"/>
    </w:rPr>
  </w:style>
  <w:style w:type="paragraph" w:customStyle="1" w:styleId="TableParagraph">
    <w:name w:val="Table Paragraph"/>
    <w:basedOn w:val="Normal"/>
    <w:uiPriority w:val="99"/>
    <w:rsid w:val="006C1E21"/>
    <w:pPr>
      <w:widowControl w:val="0"/>
    </w:pPr>
    <w:rPr>
      <w:rFonts w:ascii="Calibri" w:eastAsia="Calibri" w:hAnsi="Calibri" w:cs="Calibri"/>
      <w:sz w:val="22"/>
      <w:szCs w:val="22"/>
      <w:lang w:val="en-US" w:eastAsia="en-US"/>
    </w:rPr>
  </w:style>
  <w:style w:type="paragraph" w:customStyle="1" w:styleId="10">
    <w:name w:val="Без интервала1"/>
    <w:link w:val="a2"/>
    <w:uiPriority w:val="99"/>
    <w:rsid w:val="00CD24D6"/>
    <w:rPr>
      <w:rFonts w:cs="Calibri"/>
    </w:rPr>
  </w:style>
  <w:style w:type="character" w:customStyle="1" w:styleId="a2">
    <w:name w:val="Без интервала Знак"/>
    <w:link w:val="10"/>
    <w:uiPriority w:val="99"/>
    <w:locked/>
    <w:rsid w:val="00CD24D6"/>
    <w:rPr>
      <w:sz w:val="22"/>
      <w:szCs w:val="22"/>
      <w:lang w:val="ru-RU" w:eastAsia="ru-RU"/>
    </w:rPr>
  </w:style>
  <w:style w:type="character" w:customStyle="1" w:styleId="FontStyle85">
    <w:name w:val="Font Style85"/>
    <w:uiPriority w:val="99"/>
    <w:rsid w:val="00CD24D6"/>
    <w:rPr>
      <w:rFonts w:ascii="Times New Roman" w:hAnsi="Times New Roman" w:cs="Times New Roman"/>
      <w:sz w:val="22"/>
      <w:szCs w:val="22"/>
    </w:rPr>
  </w:style>
  <w:style w:type="paragraph" w:customStyle="1" w:styleId="Style59">
    <w:name w:val="Style59"/>
    <w:basedOn w:val="Normal"/>
    <w:uiPriority w:val="99"/>
    <w:rsid w:val="00CD24D6"/>
    <w:pPr>
      <w:widowControl w:val="0"/>
      <w:autoSpaceDE w:val="0"/>
      <w:autoSpaceDN w:val="0"/>
      <w:adjustRightInd w:val="0"/>
      <w:spacing w:line="269" w:lineRule="exact"/>
    </w:pPr>
    <w:rPr>
      <w:rFonts w:eastAsia="Calibri"/>
    </w:rPr>
  </w:style>
  <w:style w:type="character" w:customStyle="1" w:styleId="FontStyle91">
    <w:name w:val="Font Style91"/>
    <w:uiPriority w:val="99"/>
    <w:rsid w:val="005D3925"/>
    <w:rPr>
      <w:rFonts w:ascii="Times New Roman" w:hAnsi="Times New Roman" w:cs="Times New Roman"/>
      <w:sz w:val="26"/>
      <w:szCs w:val="26"/>
    </w:rPr>
  </w:style>
  <w:style w:type="character" w:customStyle="1" w:styleId="FontStyle90">
    <w:name w:val="Font Style90"/>
    <w:uiPriority w:val="99"/>
    <w:rsid w:val="005D3925"/>
    <w:rPr>
      <w:rFonts w:ascii="Times New Roman" w:hAnsi="Times New Roman" w:cs="Times New Roman"/>
      <w:b/>
      <w:bCs/>
      <w:sz w:val="26"/>
      <w:szCs w:val="26"/>
    </w:rPr>
  </w:style>
  <w:style w:type="paragraph" w:customStyle="1" w:styleId="Style8">
    <w:name w:val="Style8"/>
    <w:basedOn w:val="Normal"/>
    <w:uiPriority w:val="99"/>
    <w:rsid w:val="005D3925"/>
    <w:pPr>
      <w:widowControl w:val="0"/>
      <w:autoSpaceDE w:val="0"/>
      <w:autoSpaceDN w:val="0"/>
      <w:adjustRightInd w:val="0"/>
      <w:spacing w:line="483" w:lineRule="exact"/>
      <w:jc w:val="both"/>
    </w:pPr>
    <w:rPr>
      <w:rFonts w:eastAsia="Calibri"/>
    </w:rPr>
  </w:style>
  <w:style w:type="paragraph" w:customStyle="1" w:styleId="xxxxmsonospacing">
    <w:name w:val="x_x_x_x_msonospacing"/>
    <w:basedOn w:val="Normal"/>
    <w:uiPriority w:val="99"/>
    <w:rsid w:val="00B14A9F"/>
    <w:rPr>
      <w:rFonts w:ascii="Calibri" w:eastAsia="Calibri" w:hAnsi="Calibri" w:cs="Calibri"/>
      <w:sz w:val="22"/>
      <w:szCs w:val="22"/>
    </w:rPr>
  </w:style>
  <w:style w:type="paragraph" w:customStyle="1" w:styleId="11">
    <w:name w:val="Стиль1"/>
    <w:basedOn w:val="Heading1"/>
    <w:uiPriority w:val="99"/>
    <w:rsid w:val="00ED3152"/>
    <w:pPr>
      <w:keepNext/>
      <w:widowControl/>
      <w:tabs>
        <w:tab w:val="clear" w:pos="365"/>
      </w:tabs>
      <w:spacing w:before="240" w:after="120" w:line="240" w:lineRule="auto"/>
      <w:ind w:left="0"/>
      <w:jc w:val="both"/>
    </w:pPr>
    <w:rPr>
      <w:rFonts w:eastAsia="MS Mincho"/>
      <w:kern w:val="32"/>
      <w:u w:color="000000"/>
      <w:lang w:eastAsia="ja-JP"/>
    </w:rPr>
  </w:style>
  <w:style w:type="paragraph" w:customStyle="1" w:styleId="Style68">
    <w:name w:val="Style68"/>
    <w:basedOn w:val="Normal"/>
    <w:uiPriority w:val="99"/>
    <w:rsid w:val="003075BA"/>
    <w:pPr>
      <w:widowControl w:val="0"/>
      <w:autoSpaceDE w:val="0"/>
      <w:autoSpaceDN w:val="0"/>
      <w:adjustRightInd w:val="0"/>
      <w:spacing w:line="482" w:lineRule="exact"/>
      <w:jc w:val="center"/>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314530893">
      <w:marLeft w:val="0"/>
      <w:marRight w:val="0"/>
      <w:marTop w:val="0"/>
      <w:marBottom w:val="0"/>
      <w:divBdr>
        <w:top w:val="none" w:sz="0" w:space="0" w:color="auto"/>
        <w:left w:val="none" w:sz="0" w:space="0" w:color="auto"/>
        <w:bottom w:val="none" w:sz="0" w:space="0" w:color="auto"/>
        <w:right w:val="none" w:sz="0" w:space="0" w:color="auto"/>
      </w:divBdr>
    </w:div>
    <w:div w:id="314530904">
      <w:marLeft w:val="0"/>
      <w:marRight w:val="0"/>
      <w:marTop w:val="0"/>
      <w:marBottom w:val="0"/>
      <w:divBdr>
        <w:top w:val="none" w:sz="0" w:space="0" w:color="auto"/>
        <w:left w:val="none" w:sz="0" w:space="0" w:color="auto"/>
        <w:bottom w:val="none" w:sz="0" w:space="0" w:color="auto"/>
        <w:right w:val="none" w:sz="0" w:space="0" w:color="auto"/>
      </w:divBdr>
      <w:divsChild>
        <w:div w:id="314530887">
          <w:marLeft w:val="0"/>
          <w:marRight w:val="0"/>
          <w:marTop w:val="0"/>
          <w:marBottom w:val="0"/>
          <w:divBdr>
            <w:top w:val="none" w:sz="0" w:space="0" w:color="auto"/>
            <w:left w:val="none" w:sz="0" w:space="0" w:color="auto"/>
            <w:bottom w:val="none" w:sz="0" w:space="0" w:color="auto"/>
            <w:right w:val="none" w:sz="0" w:space="0" w:color="auto"/>
          </w:divBdr>
          <w:divsChild>
            <w:div w:id="314530889">
              <w:marLeft w:val="0"/>
              <w:marRight w:val="0"/>
              <w:marTop w:val="0"/>
              <w:marBottom w:val="0"/>
              <w:divBdr>
                <w:top w:val="none" w:sz="0" w:space="0" w:color="auto"/>
                <w:left w:val="none" w:sz="0" w:space="0" w:color="auto"/>
                <w:bottom w:val="none" w:sz="0" w:space="0" w:color="auto"/>
                <w:right w:val="none" w:sz="0" w:space="0" w:color="auto"/>
              </w:divBdr>
            </w:div>
          </w:divsChild>
        </w:div>
        <w:div w:id="314530891">
          <w:marLeft w:val="0"/>
          <w:marRight w:val="0"/>
          <w:marTop w:val="0"/>
          <w:marBottom w:val="0"/>
          <w:divBdr>
            <w:top w:val="none" w:sz="0" w:space="0" w:color="auto"/>
            <w:left w:val="none" w:sz="0" w:space="0" w:color="auto"/>
            <w:bottom w:val="none" w:sz="0" w:space="0" w:color="auto"/>
            <w:right w:val="none" w:sz="0" w:space="0" w:color="auto"/>
          </w:divBdr>
          <w:divsChild>
            <w:div w:id="314530911">
              <w:marLeft w:val="0"/>
              <w:marRight w:val="0"/>
              <w:marTop w:val="0"/>
              <w:marBottom w:val="0"/>
              <w:divBdr>
                <w:top w:val="none" w:sz="0" w:space="0" w:color="auto"/>
                <w:left w:val="none" w:sz="0" w:space="0" w:color="auto"/>
                <w:bottom w:val="none" w:sz="0" w:space="0" w:color="auto"/>
                <w:right w:val="none" w:sz="0" w:space="0" w:color="auto"/>
              </w:divBdr>
            </w:div>
            <w:div w:id="314530926">
              <w:marLeft w:val="0"/>
              <w:marRight w:val="0"/>
              <w:marTop w:val="0"/>
              <w:marBottom w:val="0"/>
              <w:divBdr>
                <w:top w:val="none" w:sz="0" w:space="0" w:color="auto"/>
                <w:left w:val="none" w:sz="0" w:space="0" w:color="auto"/>
                <w:bottom w:val="none" w:sz="0" w:space="0" w:color="auto"/>
                <w:right w:val="none" w:sz="0" w:space="0" w:color="auto"/>
              </w:divBdr>
            </w:div>
          </w:divsChild>
        </w:div>
        <w:div w:id="314530895">
          <w:marLeft w:val="0"/>
          <w:marRight w:val="0"/>
          <w:marTop w:val="0"/>
          <w:marBottom w:val="0"/>
          <w:divBdr>
            <w:top w:val="none" w:sz="0" w:space="0" w:color="auto"/>
            <w:left w:val="none" w:sz="0" w:space="0" w:color="auto"/>
            <w:bottom w:val="none" w:sz="0" w:space="0" w:color="auto"/>
            <w:right w:val="none" w:sz="0" w:space="0" w:color="auto"/>
          </w:divBdr>
          <w:divsChild>
            <w:div w:id="314530914">
              <w:marLeft w:val="0"/>
              <w:marRight w:val="0"/>
              <w:marTop w:val="0"/>
              <w:marBottom w:val="0"/>
              <w:divBdr>
                <w:top w:val="none" w:sz="0" w:space="0" w:color="auto"/>
                <w:left w:val="none" w:sz="0" w:space="0" w:color="auto"/>
                <w:bottom w:val="none" w:sz="0" w:space="0" w:color="auto"/>
                <w:right w:val="none" w:sz="0" w:space="0" w:color="auto"/>
              </w:divBdr>
            </w:div>
            <w:div w:id="314530915">
              <w:marLeft w:val="0"/>
              <w:marRight w:val="0"/>
              <w:marTop w:val="0"/>
              <w:marBottom w:val="0"/>
              <w:divBdr>
                <w:top w:val="none" w:sz="0" w:space="0" w:color="auto"/>
                <w:left w:val="none" w:sz="0" w:space="0" w:color="auto"/>
                <w:bottom w:val="none" w:sz="0" w:space="0" w:color="auto"/>
                <w:right w:val="none" w:sz="0" w:space="0" w:color="auto"/>
              </w:divBdr>
            </w:div>
          </w:divsChild>
        </w:div>
        <w:div w:id="314530896">
          <w:marLeft w:val="0"/>
          <w:marRight w:val="0"/>
          <w:marTop w:val="0"/>
          <w:marBottom w:val="0"/>
          <w:divBdr>
            <w:top w:val="none" w:sz="0" w:space="0" w:color="auto"/>
            <w:left w:val="none" w:sz="0" w:space="0" w:color="auto"/>
            <w:bottom w:val="none" w:sz="0" w:space="0" w:color="auto"/>
            <w:right w:val="none" w:sz="0" w:space="0" w:color="auto"/>
          </w:divBdr>
          <w:divsChild>
            <w:div w:id="314530890">
              <w:marLeft w:val="0"/>
              <w:marRight w:val="0"/>
              <w:marTop w:val="0"/>
              <w:marBottom w:val="0"/>
              <w:divBdr>
                <w:top w:val="none" w:sz="0" w:space="0" w:color="auto"/>
                <w:left w:val="none" w:sz="0" w:space="0" w:color="auto"/>
                <w:bottom w:val="none" w:sz="0" w:space="0" w:color="auto"/>
                <w:right w:val="none" w:sz="0" w:space="0" w:color="auto"/>
              </w:divBdr>
            </w:div>
            <w:div w:id="314530900">
              <w:marLeft w:val="0"/>
              <w:marRight w:val="0"/>
              <w:marTop w:val="0"/>
              <w:marBottom w:val="0"/>
              <w:divBdr>
                <w:top w:val="none" w:sz="0" w:space="0" w:color="auto"/>
                <w:left w:val="none" w:sz="0" w:space="0" w:color="auto"/>
                <w:bottom w:val="none" w:sz="0" w:space="0" w:color="auto"/>
                <w:right w:val="none" w:sz="0" w:space="0" w:color="auto"/>
              </w:divBdr>
            </w:div>
          </w:divsChild>
        </w:div>
        <w:div w:id="314530899">
          <w:marLeft w:val="0"/>
          <w:marRight w:val="0"/>
          <w:marTop w:val="0"/>
          <w:marBottom w:val="0"/>
          <w:divBdr>
            <w:top w:val="none" w:sz="0" w:space="0" w:color="auto"/>
            <w:left w:val="none" w:sz="0" w:space="0" w:color="auto"/>
            <w:bottom w:val="none" w:sz="0" w:space="0" w:color="auto"/>
            <w:right w:val="none" w:sz="0" w:space="0" w:color="auto"/>
          </w:divBdr>
          <w:divsChild>
            <w:div w:id="314530897">
              <w:marLeft w:val="0"/>
              <w:marRight w:val="0"/>
              <w:marTop w:val="0"/>
              <w:marBottom w:val="0"/>
              <w:divBdr>
                <w:top w:val="none" w:sz="0" w:space="0" w:color="auto"/>
                <w:left w:val="none" w:sz="0" w:space="0" w:color="auto"/>
                <w:bottom w:val="none" w:sz="0" w:space="0" w:color="auto"/>
                <w:right w:val="none" w:sz="0" w:space="0" w:color="auto"/>
              </w:divBdr>
            </w:div>
            <w:div w:id="314530921">
              <w:marLeft w:val="0"/>
              <w:marRight w:val="0"/>
              <w:marTop w:val="0"/>
              <w:marBottom w:val="0"/>
              <w:divBdr>
                <w:top w:val="none" w:sz="0" w:space="0" w:color="auto"/>
                <w:left w:val="none" w:sz="0" w:space="0" w:color="auto"/>
                <w:bottom w:val="none" w:sz="0" w:space="0" w:color="auto"/>
                <w:right w:val="none" w:sz="0" w:space="0" w:color="auto"/>
              </w:divBdr>
            </w:div>
          </w:divsChild>
        </w:div>
        <w:div w:id="314530901">
          <w:marLeft w:val="0"/>
          <w:marRight w:val="0"/>
          <w:marTop w:val="0"/>
          <w:marBottom w:val="0"/>
          <w:divBdr>
            <w:top w:val="none" w:sz="0" w:space="0" w:color="auto"/>
            <w:left w:val="none" w:sz="0" w:space="0" w:color="auto"/>
            <w:bottom w:val="none" w:sz="0" w:space="0" w:color="auto"/>
            <w:right w:val="none" w:sz="0" w:space="0" w:color="auto"/>
          </w:divBdr>
          <w:divsChild>
            <w:div w:id="314530920">
              <w:marLeft w:val="0"/>
              <w:marRight w:val="0"/>
              <w:marTop w:val="0"/>
              <w:marBottom w:val="0"/>
              <w:divBdr>
                <w:top w:val="none" w:sz="0" w:space="0" w:color="auto"/>
                <w:left w:val="none" w:sz="0" w:space="0" w:color="auto"/>
                <w:bottom w:val="none" w:sz="0" w:space="0" w:color="auto"/>
                <w:right w:val="none" w:sz="0" w:space="0" w:color="auto"/>
              </w:divBdr>
            </w:div>
            <w:div w:id="314530922">
              <w:marLeft w:val="0"/>
              <w:marRight w:val="0"/>
              <w:marTop w:val="0"/>
              <w:marBottom w:val="0"/>
              <w:divBdr>
                <w:top w:val="none" w:sz="0" w:space="0" w:color="auto"/>
                <w:left w:val="none" w:sz="0" w:space="0" w:color="auto"/>
                <w:bottom w:val="none" w:sz="0" w:space="0" w:color="auto"/>
                <w:right w:val="none" w:sz="0" w:space="0" w:color="auto"/>
              </w:divBdr>
            </w:div>
          </w:divsChild>
        </w:div>
        <w:div w:id="314530905">
          <w:marLeft w:val="0"/>
          <w:marRight w:val="0"/>
          <w:marTop w:val="0"/>
          <w:marBottom w:val="0"/>
          <w:divBdr>
            <w:top w:val="none" w:sz="0" w:space="0" w:color="auto"/>
            <w:left w:val="none" w:sz="0" w:space="0" w:color="auto"/>
            <w:bottom w:val="none" w:sz="0" w:space="0" w:color="auto"/>
            <w:right w:val="none" w:sz="0" w:space="0" w:color="auto"/>
          </w:divBdr>
          <w:divsChild>
            <w:div w:id="314530898">
              <w:marLeft w:val="0"/>
              <w:marRight w:val="0"/>
              <w:marTop w:val="0"/>
              <w:marBottom w:val="0"/>
              <w:divBdr>
                <w:top w:val="none" w:sz="0" w:space="0" w:color="auto"/>
                <w:left w:val="none" w:sz="0" w:space="0" w:color="auto"/>
                <w:bottom w:val="none" w:sz="0" w:space="0" w:color="auto"/>
                <w:right w:val="none" w:sz="0" w:space="0" w:color="auto"/>
              </w:divBdr>
            </w:div>
            <w:div w:id="314530913">
              <w:marLeft w:val="0"/>
              <w:marRight w:val="0"/>
              <w:marTop w:val="0"/>
              <w:marBottom w:val="0"/>
              <w:divBdr>
                <w:top w:val="none" w:sz="0" w:space="0" w:color="auto"/>
                <w:left w:val="none" w:sz="0" w:space="0" w:color="auto"/>
                <w:bottom w:val="none" w:sz="0" w:space="0" w:color="auto"/>
                <w:right w:val="none" w:sz="0" w:space="0" w:color="auto"/>
              </w:divBdr>
            </w:div>
          </w:divsChild>
        </w:div>
        <w:div w:id="314530906">
          <w:marLeft w:val="0"/>
          <w:marRight w:val="0"/>
          <w:marTop w:val="0"/>
          <w:marBottom w:val="0"/>
          <w:divBdr>
            <w:top w:val="none" w:sz="0" w:space="0" w:color="auto"/>
            <w:left w:val="none" w:sz="0" w:space="0" w:color="auto"/>
            <w:bottom w:val="none" w:sz="0" w:space="0" w:color="auto"/>
            <w:right w:val="none" w:sz="0" w:space="0" w:color="auto"/>
          </w:divBdr>
          <w:divsChild>
            <w:div w:id="314530892">
              <w:marLeft w:val="0"/>
              <w:marRight w:val="0"/>
              <w:marTop w:val="0"/>
              <w:marBottom w:val="0"/>
              <w:divBdr>
                <w:top w:val="none" w:sz="0" w:space="0" w:color="auto"/>
                <w:left w:val="none" w:sz="0" w:space="0" w:color="auto"/>
                <w:bottom w:val="none" w:sz="0" w:space="0" w:color="auto"/>
                <w:right w:val="none" w:sz="0" w:space="0" w:color="auto"/>
              </w:divBdr>
            </w:div>
            <w:div w:id="314530909">
              <w:marLeft w:val="0"/>
              <w:marRight w:val="0"/>
              <w:marTop w:val="0"/>
              <w:marBottom w:val="0"/>
              <w:divBdr>
                <w:top w:val="none" w:sz="0" w:space="0" w:color="auto"/>
                <w:left w:val="none" w:sz="0" w:space="0" w:color="auto"/>
                <w:bottom w:val="none" w:sz="0" w:space="0" w:color="auto"/>
                <w:right w:val="none" w:sz="0" w:space="0" w:color="auto"/>
              </w:divBdr>
            </w:div>
          </w:divsChild>
        </w:div>
        <w:div w:id="314530907">
          <w:marLeft w:val="0"/>
          <w:marRight w:val="0"/>
          <w:marTop w:val="0"/>
          <w:marBottom w:val="0"/>
          <w:divBdr>
            <w:top w:val="none" w:sz="0" w:space="0" w:color="auto"/>
            <w:left w:val="none" w:sz="0" w:space="0" w:color="auto"/>
            <w:bottom w:val="none" w:sz="0" w:space="0" w:color="auto"/>
            <w:right w:val="none" w:sz="0" w:space="0" w:color="auto"/>
          </w:divBdr>
          <w:divsChild>
            <w:div w:id="314530919">
              <w:marLeft w:val="0"/>
              <w:marRight w:val="0"/>
              <w:marTop w:val="0"/>
              <w:marBottom w:val="0"/>
              <w:divBdr>
                <w:top w:val="none" w:sz="0" w:space="0" w:color="auto"/>
                <w:left w:val="none" w:sz="0" w:space="0" w:color="auto"/>
                <w:bottom w:val="none" w:sz="0" w:space="0" w:color="auto"/>
                <w:right w:val="none" w:sz="0" w:space="0" w:color="auto"/>
              </w:divBdr>
            </w:div>
            <w:div w:id="314530923">
              <w:marLeft w:val="0"/>
              <w:marRight w:val="0"/>
              <w:marTop w:val="0"/>
              <w:marBottom w:val="0"/>
              <w:divBdr>
                <w:top w:val="none" w:sz="0" w:space="0" w:color="auto"/>
                <w:left w:val="none" w:sz="0" w:space="0" w:color="auto"/>
                <w:bottom w:val="none" w:sz="0" w:space="0" w:color="auto"/>
                <w:right w:val="none" w:sz="0" w:space="0" w:color="auto"/>
              </w:divBdr>
            </w:div>
          </w:divsChild>
        </w:div>
        <w:div w:id="314530912">
          <w:marLeft w:val="0"/>
          <w:marRight w:val="0"/>
          <w:marTop w:val="0"/>
          <w:marBottom w:val="0"/>
          <w:divBdr>
            <w:top w:val="none" w:sz="0" w:space="0" w:color="auto"/>
            <w:left w:val="none" w:sz="0" w:space="0" w:color="auto"/>
            <w:bottom w:val="none" w:sz="0" w:space="0" w:color="auto"/>
            <w:right w:val="none" w:sz="0" w:space="0" w:color="auto"/>
          </w:divBdr>
          <w:divsChild>
            <w:div w:id="314530902">
              <w:marLeft w:val="0"/>
              <w:marRight w:val="0"/>
              <w:marTop w:val="0"/>
              <w:marBottom w:val="0"/>
              <w:divBdr>
                <w:top w:val="none" w:sz="0" w:space="0" w:color="auto"/>
                <w:left w:val="none" w:sz="0" w:space="0" w:color="auto"/>
                <w:bottom w:val="none" w:sz="0" w:space="0" w:color="auto"/>
                <w:right w:val="none" w:sz="0" w:space="0" w:color="auto"/>
              </w:divBdr>
            </w:div>
            <w:div w:id="314530903">
              <w:marLeft w:val="0"/>
              <w:marRight w:val="0"/>
              <w:marTop w:val="0"/>
              <w:marBottom w:val="0"/>
              <w:divBdr>
                <w:top w:val="none" w:sz="0" w:space="0" w:color="auto"/>
                <w:left w:val="none" w:sz="0" w:space="0" w:color="auto"/>
                <w:bottom w:val="none" w:sz="0" w:space="0" w:color="auto"/>
                <w:right w:val="none" w:sz="0" w:space="0" w:color="auto"/>
              </w:divBdr>
            </w:div>
          </w:divsChild>
        </w:div>
        <w:div w:id="314530916">
          <w:marLeft w:val="0"/>
          <w:marRight w:val="0"/>
          <w:marTop w:val="0"/>
          <w:marBottom w:val="0"/>
          <w:divBdr>
            <w:top w:val="none" w:sz="0" w:space="0" w:color="auto"/>
            <w:left w:val="none" w:sz="0" w:space="0" w:color="auto"/>
            <w:bottom w:val="none" w:sz="0" w:space="0" w:color="auto"/>
            <w:right w:val="none" w:sz="0" w:space="0" w:color="auto"/>
          </w:divBdr>
          <w:divsChild>
            <w:div w:id="314530886">
              <w:marLeft w:val="0"/>
              <w:marRight w:val="0"/>
              <w:marTop w:val="0"/>
              <w:marBottom w:val="0"/>
              <w:divBdr>
                <w:top w:val="none" w:sz="0" w:space="0" w:color="auto"/>
                <w:left w:val="none" w:sz="0" w:space="0" w:color="auto"/>
                <w:bottom w:val="none" w:sz="0" w:space="0" w:color="auto"/>
                <w:right w:val="none" w:sz="0" w:space="0" w:color="auto"/>
              </w:divBdr>
            </w:div>
            <w:div w:id="314530894">
              <w:marLeft w:val="0"/>
              <w:marRight w:val="0"/>
              <w:marTop w:val="0"/>
              <w:marBottom w:val="0"/>
              <w:divBdr>
                <w:top w:val="none" w:sz="0" w:space="0" w:color="auto"/>
                <w:left w:val="none" w:sz="0" w:space="0" w:color="auto"/>
                <w:bottom w:val="none" w:sz="0" w:space="0" w:color="auto"/>
                <w:right w:val="none" w:sz="0" w:space="0" w:color="auto"/>
              </w:divBdr>
            </w:div>
          </w:divsChild>
        </w:div>
        <w:div w:id="314530918">
          <w:marLeft w:val="0"/>
          <w:marRight w:val="0"/>
          <w:marTop w:val="0"/>
          <w:marBottom w:val="0"/>
          <w:divBdr>
            <w:top w:val="none" w:sz="0" w:space="0" w:color="auto"/>
            <w:left w:val="none" w:sz="0" w:space="0" w:color="auto"/>
            <w:bottom w:val="none" w:sz="0" w:space="0" w:color="auto"/>
            <w:right w:val="none" w:sz="0" w:space="0" w:color="auto"/>
          </w:divBdr>
          <w:divsChild>
            <w:div w:id="314530888">
              <w:marLeft w:val="0"/>
              <w:marRight w:val="0"/>
              <w:marTop w:val="0"/>
              <w:marBottom w:val="0"/>
              <w:divBdr>
                <w:top w:val="none" w:sz="0" w:space="0" w:color="auto"/>
                <w:left w:val="none" w:sz="0" w:space="0" w:color="auto"/>
                <w:bottom w:val="none" w:sz="0" w:space="0" w:color="auto"/>
                <w:right w:val="none" w:sz="0" w:space="0" w:color="auto"/>
              </w:divBdr>
            </w:div>
          </w:divsChild>
        </w:div>
        <w:div w:id="314530924">
          <w:marLeft w:val="0"/>
          <w:marRight w:val="0"/>
          <w:marTop w:val="0"/>
          <w:marBottom w:val="0"/>
          <w:divBdr>
            <w:top w:val="none" w:sz="0" w:space="0" w:color="auto"/>
            <w:left w:val="none" w:sz="0" w:space="0" w:color="auto"/>
            <w:bottom w:val="none" w:sz="0" w:space="0" w:color="auto"/>
            <w:right w:val="none" w:sz="0" w:space="0" w:color="auto"/>
          </w:divBdr>
          <w:divsChild>
            <w:div w:id="314530908">
              <w:marLeft w:val="0"/>
              <w:marRight w:val="0"/>
              <w:marTop w:val="0"/>
              <w:marBottom w:val="0"/>
              <w:divBdr>
                <w:top w:val="none" w:sz="0" w:space="0" w:color="auto"/>
                <w:left w:val="none" w:sz="0" w:space="0" w:color="auto"/>
                <w:bottom w:val="none" w:sz="0" w:space="0" w:color="auto"/>
                <w:right w:val="none" w:sz="0" w:space="0" w:color="auto"/>
              </w:divBdr>
            </w:div>
            <w:div w:id="314530917">
              <w:marLeft w:val="0"/>
              <w:marRight w:val="0"/>
              <w:marTop w:val="0"/>
              <w:marBottom w:val="0"/>
              <w:divBdr>
                <w:top w:val="none" w:sz="0" w:space="0" w:color="auto"/>
                <w:left w:val="none" w:sz="0" w:space="0" w:color="auto"/>
                <w:bottom w:val="none" w:sz="0" w:space="0" w:color="auto"/>
                <w:right w:val="none" w:sz="0" w:space="0" w:color="auto"/>
              </w:divBdr>
            </w:div>
          </w:divsChild>
        </w:div>
        <w:div w:id="314530925">
          <w:marLeft w:val="0"/>
          <w:marRight w:val="0"/>
          <w:marTop w:val="0"/>
          <w:marBottom w:val="0"/>
          <w:divBdr>
            <w:top w:val="none" w:sz="0" w:space="0" w:color="auto"/>
            <w:left w:val="none" w:sz="0" w:space="0" w:color="auto"/>
            <w:bottom w:val="none" w:sz="0" w:space="0" w:color="auto"/>
            <w:right w:val="none" w:sz="0" w:space="0" w:color="auto"/>
          </w:divBdr>
        </w:div>
        <w:div w:id="314530927">
          <w:marLeft w:val="0"/>
          <w:marRight w:val="0"/>
          <w:marTop w:val="0"/>
          <w:marBottom w:val="0"/>
          <w:divBdr>
            <w:top w:val="none" w:sz="0" w:space="0" w:color="auto"/>
            <w:left w:val="none" w:sz="0" w:space="0" w:color="auto"/>
            <w:bottom w:val="none" w:sz="0" w:space="0" w:color="auto"/>
            <w:right w:val="none" w:sz="0" w:space="0" w:color="auto"/>
          </w:divBdr>
          <w:divsChild>
            <w:div w:id="314530910">
              <w:marLeft w:val="0"/>
              <w:marRight w:val="0"/>
              <w:marTop w:val="0"/>
              <w:marBottom w:val="0"/>
              <w:divBdr>
                <w:top w:val="none" w:sz="0" w:space="0" w:color="auto"/>
                <w:left w:val="none" w:sz="0" w:space="0" w:color="auto"/>
                <w:bottom w:val="none" w:sz="0" w:space="0" w:color="auto"/>
                <w:right w:val="none" w:sz="0" w:space="0" w:color="auto"/>
              </w:divBdr>
            </w:div>
            <w:div w:id="31453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znanium.com/catalog/document?id=3546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947</TotalTime>
  <Pages>17</Pages>
  <Words>4598</Words>
  <Characters>26215</Characters>
  <Application>Microsoft Office Outlook</Application>
  <DocSecurity>0</DocSecurity>
  <Lines>0</Lines>
  <Paragraphs>0</Paragraphs>
  <ScaleCrop>false</ScaleCrop>
  <Company>Kennel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dc:creator>
  <cp:keywords/>
  <dc:description/>
  <cp:lastModifiedBy>Влада</cp:lastModifiedBy>
  <cp:revision>186</cp:revision>
  <cp:lastPrinted>2017-08-30T11:43:00Z</cp:lastPrinted>
  <dcterms:created xsi:type="dcterms:W3CDTF">2018-06-18T12:46:00Z</dcterms:created>
  <dcterms:modified xsi:type="dcterms:W3CDTF">2023-08-29T12:44:00Z</dcterms:modified>
</cp:coreProperties>
</file>